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r w:rsidRPr="00FF19B7">
        <w:rPr>
          <w:rFonts w:ascii="Times New Roman" w:hAnsi="Times New Roman"/>
          <w:b/>
          <w:i/>
          <w:sz w:val="24"/>
          <w:szCs w:val="24"/>
        </w:rPr>
        <w:t>Описание материально-технического обеспечения, обеспеченность методическими материалами и средствами обучения и воспитания</w:t>
      </w:r>
    </w:p>
    <w:bookmarkEnd w:id="0"/>
    <w:p w:rsidR="005D790E" w:rsidRPr="00FF19B7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47A28">
        <w:rPr>
          <w:rFonts w:ascii="Times New Roman" w:hAnsi="Times New Roman"/>
          <w:b/>
          <w:sz w:val="24"/>
          <w:szCs w:val="24"/>
        </w:rPr>
        <w:t>1. Материальное оснащение воспитательно – образовательного процесса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517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2074"/>
        <w:gridCol w:w="12349"/>
      </w:tblGrid>
      <w:tr w:rsidR="005D790E" w:rsidRPr="00313F2C" w:rsidTr="00E765CE">
        <w:trPr>
          <w:trHeight w:hRule="exact" w:val="486"/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№ </w:t>
            </w:r>
            <w:r w:rsidRPr="00313F2C">
              <w:rPr>
                <w:rFonts w:ascii="Times New Roman" w:hAnsi="Times New Roman"/>
                <w:spacing w:val="-3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Образовательные области</w:t>
            </w:r>
          </w:p>
        </w:tc>
        <w:tc>
          <w:tcPr>
            <w:tcW w:w="1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pacing w:val="-3"/>
                <w:sz w:val="19"/>
                <w:szCs w:val="19"/>
                <w:lang w:eastAsia="ru-RU"/>
              </w:rPr>
              <w:t>Наименование оборудованных</w:t>
            </w:r>
            <w:r>
              <w:rPr>
                <w:rFonts w:ascii="Times New Roman" w:hAnsi="Times New Roman"/>
                <w:spacing w:val="-3"/>
                <w:sz w:val="19"/>
                <w:szCs w:val="19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1"/>
                <w:sz w:val="19"/>
                <w:szCs w:val="19"/>
                <w:lang w:eastAsia="ru-RU"/>
              </w:rPr>
              <w:t>учебных кабинетов, объектов</w:t>
            </w:r>
          </w:p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pacing w:val="-1"/>
                <w:sz w:val="19"/>
                <w:szCs w:val="19"/>
                <w:lang w:eastAsia="ru-RU"/>
              </w:rPr>
              <w:t>для проведения практических</w:t>
            </w:r>
            <w:r>
              <w:rPr>
                <w:rFonts w:ascii="Times New Roman" w:hAnsi="Times New Roman"/>
                <w:spacing w:val="-1"/>
                <w:sz w:val="19"/>
                <w:szCs w:val="19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3"/>
                <w:sz w:val="19"/>
                <w:szCs w:val="19"/>
                <w:lang w:eastAsia="ru-RU"/>
              </w:rPr>
              <w:t xml:space="preserve">занятий объектов физической культуры и спорта с перечнем основного </w:t>
            </w: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t>оборудования</w:t>
            </w:r>
          </w:p>
        </w:tc>
      </w:tr>
      <w:tr w:rsidR="005D790E" w:rsidRPr="00313F2C" w:rsidTr="00E765CE">
        <w:trPr>
          <w:trHeight w:hRule="exact" w:val="298"/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5D790E" w:rsidRPr="00313F2C" w:rsidTr="00E765CE">
        <w:trPr>
          <w:trHeight w:hRule="exact" w:val="2396"/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1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  <w:t>Игровая № 1 (группа раннего возраста)</w:t>
            </w:r>
          </w:p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eastAsia="Tahoma" w:hAnsi="Times New Roman"/>
                <w:sz w:val="20"/>
                <w:szCs w:val="20"/>
                <w:lang w:eastAsia="ru-RU"/>
              </w:rPr>
              <w:t>Музыкальный инструмент Пианино – 1 шт.</w:t>
            </w:r>
            <w:r>
              <w:rPr>
                <w:rFonts w:ascii="Times New Roman" w:eastAsia="Tahoma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Центр природы -1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Центр изо-деятельности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Центр сенсорного и математического развития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-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1шт.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конструирования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книги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конструирования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двигательной активности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Стеллаж для игрушек -1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Стеллаж для дидактического материала –1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музыкальных инструментов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Набор «Чайной посуды» – 1 шт.    </w:t>
            </w:r>
          </w:p>
          <w:p w:rsidR="005D790E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«Кухонной посуды»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Набор «Овощи» – 1 шт. 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Набор «Фрукты» – 1 шт. 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«Животные»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Машины большие - 4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Машины средние - 10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Пирамидки (деревянные)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Пирамидки - 8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Куклы -9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Утюг пластмассовый –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кукольных постельных принадлежностей –2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Кровать для кукол - 2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Мячи (большие) - 3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Набор конструктора - 4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Набор диких животных - 1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- 6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Настольно-печатные игры - 13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Детские книги - 37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Машина с педалями – 1 шт</w:t>
            </w:r>
          </w:p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Стенка детская –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2D2B55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посуды – 1шт.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D2B55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воспитателя - 1шт.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D2B55">
              <w:rPr>
                <w:rFonts w:ascii="Times New Roman" w:hAnsi="Times New Roman"/>
                <w:sz w:val="20"/>
                <w:szCs w:val="20"/>
                <w:lang w:eastAsia="ru-RU"/>
              </w:rPr>
              <w:t>Стул воспитателя - 3 шт. Детские столы - 6 шт. Детские стулья- 20 шт. Лампа бактерицидная – 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D2B55">
              <w:rPr>
                <w:rFonts w:ascii="Times New Roman" w:hAnsi="Times New Roman"/>
                <w:sz w:val="20"/>
                <w:szCs w:val="20"/>
                <w:lang w:eastAsia="ru-RU"/>
              </w:rPr>
              <w:t>Кровать детская - 20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D790E" w:rsidRPr="00313F2C" w:rsidTr="00E765CE">
        <w:trPr>
          <w:trHeight w:hRule="exact" w:val="2828"/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</w:tc>
        <w:tc>
          <w:tcPr>
            <w:tcW w:w="1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eastAsia="Tahoma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Игровая № 2 (2 младшая группа)</w:t>
            </w:r>
          </w:p>
          <w:p w:rsidR="005D790E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Мольберт - 1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Центр безопасности – 1шт.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Центр изодеятельности -1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Центр книги -1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конструирования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Центр сенсорного и математического развития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Уголок природы – 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Центр патриотического воспитания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Детские книги – 35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Игровой модуль «Кухня» - 1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Набор «Доктор» - 1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Набор «Парикмахер» – 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Пальчиковый театр -2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Скакалки – 2 шт., Кегли (набор) –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Мячи (большие) – 3 шт., Шары (малые) –24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Ящик для игрушек 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4шт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Куклы (средние)– 5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Кроватка для кукол –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кукольных постельных принадлежностей –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Коляска для кукол –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Машина (большая) – 1 шт., Машина (средняя) – 10 шт., Конструктор «Строитель» деревянный –1шт. Конструктор (большой пластмассовый) – 1 шт. Конструктор (кубики) – 2 наб.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Набор овощей и фруктов –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Набор животных – 3шт., Набор чайной посуды –1 шт., Набор кухонной посуды – 1 шт., Пирамидка – 9 шт., Гладильная доска – 1 шт., Утюг детский – 2 шт. Набор музыкальных инструментов –1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– 10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Настольно-печатные игры – 10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Развивающие игры – 7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Матрешка – 2 наб.</w:t>
            </w:r>
          </w:p>
          <w:p w:rsidR="005D790E" w:rsidRPr="00567F9E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7F9E">
              <w:rPr>
                <w:rFonts w:ascii="Times New Roman" w:hAnsi="Times New Roman"/>
                <w:sz w:val="20"/>
                <w:szCs w:val="20"/>
                <w:lang w:eastAsia="ru-RU"/>
              </w:rPr>
              <w:t>Стенка детская «Веселый паровозик» Стол для воспитателя - 1шт. Стул воспитателя -1шт. Детские столы -6 шт. Детские стулья - 21 шт. Кровать детская -17 шт. Раскладушка детская - 4 шт. Лампа бактерицидная – 1 шт.</w:t>
            </w:r>
          </w:p>
        </w:tc>
      </w:tr>
      <w:tr w:rsidR="005D790E" w:rsidRPr="00313F2C" w:rsidTr="00E765CE">
        <w:trPr>
          <w:trHeight w:hRule="exact" w:val="3695"/>
          <w:jc w:val="center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3</w:t>
            </w:r>
          </w:p>
          <w:p w:rsidR="005D790E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5D790E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790E" w:rsidRPr="00E21E01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E21E01">
              <w:rPr>
                <w:rFonts w:ascii="Times New Roman" w:eastAsia="Tahoma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Игровая № 3 (средняя группа)</w:t>
            </w:r>
          </w:p>
          <w:p w:rsidR="005D790E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21E01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Музыкальный инструмент Пианино – 1 шт., Мольберт – 1 шт., Уголок природы – 1 шт.</w:t>
            </w:r>
            <w:r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E01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Центр изо-деятельности – 1 шт., Центр сенсорного и математического развития – 1шт., Центр книги – 1 шт., Центр безопасности– 1 шт., Центр конструирования – 1 шт., Центр двигательной активности – 1 шт., Игровой модуль «Кухня» – 1 шт., Игровой модуль «Магазин» - 1 шт., Стеллаж «Уголок живой природы» – 1 шт., Набор музыкальных инструментов – 1 шт., Игровой модуль «Парикмахерская» - 1 шт., Уголок «Доктор» - 1 шт., Набор чайной посуды –1 шт.</w:t>
            </w:r>
            <w:r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E01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Набор кухонной посулы – 1 шт., Набор «Овощи» - 1 шт., Набор «Фрукты» - 1 шт. Набор «Дикие животные» - 1 шт. Набор «Домашние  животные» - 1 шт. Набор «Животные Африки» - 1 шт. Куклы (большие) – 3 шт. Куклы (маленькие) – 4 шт. Коляска для кукол – 1 шт. Комплект кукольных постельных принадлежностей – 2шт. Гладильная доска – 1 шт. Утюг детский – 2 шт. Машины (большие) – 1 шт. Машины (маленькие) – 12 шт. Набор больших кубиков – 1 шт. Набор кубиков – 2 шт. Мячи (большие) – 1 шт.  Мячи (маленькие) – 6 шт. Набор кеглей – 2 шт. Обруч малый – 3 шт. Игровая палатка «Домик» - 1 шт. Игровой набор «Кольцеброс» – 1 шт. Наглядно-дидактическое пособие «Спортивный </w:t>
            </w:r>
            <w:r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E21E01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нвентарь» - 1 шт. Наглядно-дидактическое пособие «Зимние и летние виды спорта» - 1 шт. Дидактические игры – 9 шт. Настольно-печатные  игры – 13 шт. Развивающие игры – 8 шт. Детские книги – 35 шт. Патриотический центр – 1 шт. Пирамидка  - 1 шт.  Деревянный игровой набор – 3 шт. Магнитная доска – 1 шт. Набор конструктора – 5 шт. Конструктор малый – 1 шт. Конструктор деревянный – 1 шт. Конструктор «Авто-трек» - 1 шт. Мозаика настольная – 3 шт.  Мозаика напольная – 2 шт.</w:t>
            </w:r>
          </w:p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ahoma" w:hAnsi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E21E01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Стенка комбинированная – 2 шт.,</w:t>
            </w:r>
            <w:r>
              <w:t xml:space="preserve"> </w:t>
            </w:r>
            <w:r w:rsidRPr="00567F9E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Шкаф для посуды – 1 шт.</w:t>
            </w:r>
            <w:r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7F9E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Стол письменный - 1шт. Стул воспитателя - 3 шт. Детские столы - 6 шт. Детские стулья - 23 шт.</w:t>
            </w:r>
            <w:r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7F9E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Кровать детская – 19 шт.</w:t>
            </w:r>
            <w:r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7F9E">
              <w:rPr>
                <w:rFonts w:ascii="Times New Roman" w:eastAsia="Tahoma" w:hAnsi="Times New Roman"/>
                <w:bCs/>
                <w:color w:val="000000"/>
                <w:sz w:val="20"/>
                <w:szCs w:val="20"/>
                <w:lang w:eastAsia="ru-RU"/>
              </w:rPr>
              <w:t>Раскладная кровать детская – 4 шт.</w:t>
            </w:r>
          </w:p>
        </w:tc>
      </w:tr>
      <w:tr w:rsidR="005D790E" w:rsidRPr="00313F2C" w:rsidTr="00E765CE">
        <w:trPr>
          <w:trHeight w:val="416"/>
          <w:jc w:val="center"/>
        </w:trPr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Игровая № 4 (старшая группа)</w:t>
            </w:r>
          </w:p>
          <w:p w:rsidR="005D790E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Уголок природы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изо-деятельности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безопасности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книги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E01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Центр сенсорного и математического развития – 1шт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.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театра и сказки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двигательной активности – 1шт.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конструирования - 1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мебели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 для кукол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Кроватки для кукол – 3 шт.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Комплект кукольных постельных принадлежностей – 2шт.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Куклы – 8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Коляска для кукол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Утюг детский –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чайной посуды –1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кухонной посулы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«Инструменты» - 1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«Овощи, фрукты» - 2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Глобус - 2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Наглядно - дидактические пособия по народному искусству: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Матрешки – 2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Конструктор крупный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кубиков –1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Настольный театр – 4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Пальчиковый театр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Мячи (большие) –2шт.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Мячи (маленькие) – 7 шт. Машины (большие) – 2 шт. 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Машины (маленькие) – 9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кеглей –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Коврик массажный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Обруч пластмассовый – 2шт.  Наглядно-дидактическое пособие «Виды спорта» - 1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– 5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Настольно-печатные игры – 15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Развивающие игры – 7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Детские книги – 45 шт. Патриотический центр – 1 шт.</w:t>
            </w:r>
            <w:r>
              <w:t xml:space="preserve"> </w:t>
            </w:r>
          </w:p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ahoma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Стенка «Горка» -1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Стенка детская «Кораблик» - 1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Стеллаж (для дидактического материала и игрушек) - 1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67F9E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посуды – 1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7F9E">
              <w:rPr>
                <w:rFonts w:ascii="Times New Roman" w:hAnsi="Times New Roman"/>
                <w:sz w:val="20"/>
                <w:szCs w:val="20"/>
                <w:lang w:eastAsia="ru-RU"/>
              </w:rPr>
              <w:t>Стол письменный- 1шт. Стул воспитателя -2 шт. Детские столы - 8 шт. Детские стулья - 23 шт. Кровать детская – 19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7F9E">
              <w:rPr>
                <w:rFonts w:ascii="Times New Roman" w:hAnsi="Times New Roman"/>
                <w:sz w:val="20"/>
                <w:szCs w:val="20"/>
                <w:lang w:eastAsia="ru-RU"/>
              </w:rPr>
              <w:t>Раскладная кровать детская – 4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67F9E">
              <w:rPr>
                <w:rFonts w:ascii="Times New Roman" w:hAnsi="Times New Roman"/>
                <w:sz w:val="20"/>
                <w:szCs w:val="20"/>
                <w:lang w:eastAsia="ru-RU"/>
              </w:rPr>
              <w:t>Лампа бактерицидная – 1 шт.</w:t>
            </w:r>
          </w:p>
        </w:tc>
      </w:tr>
      <w:tr w:rsidR="005D790E" w:rsidRPr="00313F2C" w:rsidTr="00E765CE">
        <w:trPr>
          <w:trHeight w:val="416"/>
          <w:jc w:val="center"/>
        </w:trPr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Речевое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Социально-коммуникативное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Игровая № 5</w:t>
            </w:r>
            <w:r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(подготовительная к школе группа)</w:t>
            </w:r>
          </w:p>
          <w:p w:rsidR="005D790E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Уголок природы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изо-деятельности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безопасности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книги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46D1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Центр сенсорного и математического развития –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F046D1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шт.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двигательной активности – 1шт.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Центр конструирования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Игровой модуль «Парикмахерская» - 1шт.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Игровой модуль «Кухня» - 1 шт. Игровой модуль «Магазин» - 1 шт. Набор музыкальных инструментов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мебели для кукол –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Кроватки для кукол – 2 шт.  Коляска для кукол -1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Куклы (большие) – 4 шт. Куклы (маленькие) –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Утюг детский –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чайной посуды –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кухонной посуды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«Доктор» - 1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«Животные» - 1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«Инструменты» - 2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«Овощи, фрукты» - 2 шт. Машины (большие) – 4 шт. Машины (маленькие) – 10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Микроскоп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Глобус - 1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Магнитная доска настенная с набором магнитов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Конструктор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Конструктор «Строитель» - 4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Настольный театр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Кукольный театр – 2 наб.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Мячи (большие) – 3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Набор «Кегли»  –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Коврик массажный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Обруч пластмассовый – 2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Игровой набор «Кольцеброс»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Игра «Кегельбан» (набор)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Скакалки-  5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Дидактические игры - 15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Настольно-печатные  игры – 15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Развивающие игры – 15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Детские книги – 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шт.</w:t>
            </w:r>
          </w:p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Стенка детская «Веселый паровозик» - 1 шт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.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Стеллаж (для дидактического материала и игрушек) - 1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Стол письменный- 1шт. Стул воспитателя -1 шт. Детские столы -14 шт. Детские стулья -32 шт. </w:t>
            </w:r>
          </w:p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lastRenderedPageBreak/>
              <w:t>Кровать детская – 33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Лампа бактерицидная – 1 шт.</w:t>
            </w:r>
          </w:p>
        </w:tc>
      </w:tr>
      <w:tr w:rsidR="005D790E" w:rsidRPr="00313F2C" w:rsidTr="00E765CE">
        <w:trPr>
          <w:trHeight w:val="416"/>
          <w:jc w:val="center"/>
        </w:trPr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Музыкальный зал</w:t>
            </w:r>
          </w:p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Домашний кинотеатр (акустич. система)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– 1шт. </w:t>
            </w:r>
            <w:r w:rsidRPr="00567F9E">
              <w:rPr>
                <w:rFonts w:ascii="Times New Roman" w:hAnsi="Times New Roman"/>
                <w:sz w:val="20"/>
                <w:szCs w:val="20"/>
              </w:rPr>
              <w:t>Мультимедийный экран 1 шт.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7F9E">
              <w:rPr>
                <w:rFonts w:ascii="Times New Roman" w:hAnsi="Times New Roman"/>
                <w:sz w:val="20"/>
                <w:szCs w:val="20"/>
              </w:rPr>
              <w:t>Видеопроектор 1 шт.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Синтезатор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val="en-US" w:eastAsia="ru-RU"/>
              </w:rPr>
              <w:t>Yamaha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– 1 шт.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Стул для пианино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Музыкальный центр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Стул детский – 34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Большой стул – 1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Стол расписной детский – 4 шт.</w:t>
            </w:r>
            <w:r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Детские музыкальные инструменты: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Погремушки деревянные – 8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Погремушки с бубенцами – 12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Погремушки пластиковые -10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Металлофон – 4шт.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Бубенцы – 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Дудочка свирель деревянная– 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Кастаньеты – 4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Ксилофон – 4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Маракасы – 4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Бубен – 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Гармонь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Аккордеон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Детский синтезатор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Гитара классическая – 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Набор ударно-шумовых  инструментов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Барабан – 8 шт.</w:t>
            </w:r>
            <w:r w:rsidRPr="00313F2C"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5D790E" w:rsidRPr="00313F2C" w:rsidTr="00E765CE">
        <w:trPr>
          <w:trHeight w:val="416"/>
          <w:jc w:val="center"/>
        </w:trPr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313F2C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Физическое развитие</w:t>
            </w:r>
          </w:p>
          <w:p w:rsidR="005D790E" w:rsidRPr="00313F2C" w:rsidRDefault="005D790E" w:rsidP="00E76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123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790E" w:rsidRPr="00313F2C" w:rsidRDefault="005D790E" w:rsidP="00E76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Спортивный зал</w:t>
            </w:r>
          </w:p>
          <w:p w:rsidR="005D790E" w:rsidRPr="00313F2C" w:rsidRDefault="005D790E" w:rsidP="00E765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313F2C">
              <w:rPr>
                <w:rFonts w:ascii="Times New Roman" w:eastAsia="Tahoma" w:hAnsi="Times New Roman"/>
                <w:color w:val="000000"/>
                <w:sz w:val="20"/>
                <w:szCs w:val="20"/>
                <w:lang w:eastAsia="ru-RU"/>
              </w:rPr>
              <w:t>Пианино – 1 шт.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Спортивное оборудование для спорт.зала– 1 ш.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Гимнастическая стенка, двухпролетная - 2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Трап (доска наклонная) – 7 шт.</w:t>
            </w:r>
          </w:p>
          <w:p w:rsidR="005D790E" w:rsidRPr="00313F2C" w:rsidRDefault="005D790E" w:rsidP="00E765C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Мат – 4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Гимнастическая скамья для ходьбы и бега (большая) – 2 шт.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Гимнастическая скамья для ходьбы и бега (малая)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оска с ребристой поверхностью –2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Щит для метания – 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Щит баскетбольный с корзиной – 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Мяч резиновый – 50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Обруч пластиковый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(d=50cм)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– 10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Обруч пластиковый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(d=70cм) – 10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Палка гимнастическая – 20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Шест для лазания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Кегли (набор) – 2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Скакалки – 10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z w:val="20"/>
                <w:szCs w:val="20"/>
                <w:lang w:eastAsia="ru-RU"/>
              </w:rPr>
              <w:t>Мешочек с грузом – 7 шт.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Секундомер – 1 шт.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313F2C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Лестница приставная – 2 шт.</w:t>
            </w:r>
          </w:p>
        </w:tc>
      </w:tr>
    </w:tbl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A5719">
        <w:rPr>
          <w:rFonts w:ascii="Times New Roman" w:hAnsi="Times New Roman"/>
          <w:b/>
          <w:sz w:val="24"/>
          <w:szCs w:val="24"/>
        </w:rPr>
        <w:t>2. Методические материалы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«От рождения до школы». Основная образовательная программа дошкольного образования / Под ред. Н. Е. Вераксы, Т. С. Комаровой, Э.М.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19">
        <w:rPr>
          <w:rFonts w:ascii="Times New Roman" w:hAnsi="Times New Roman"/>
          <w:sz w:val="24"/>
          <w:szCs w:val="24"/>
        </w:rPr>
        <w:t>Дорофеевой, Издание пятое (инновационное) дополненное и переработанное М.: Мозаика – Синтез, 2019.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Развивающая предметно – пространственная среда в детском саду: методическое пособие/ Е.О. Смирнова, Е.А. Абдулаева, И.А. Рябкова и др. – М.: ООО «Русское слово- учебник», 2016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A5719">
        <w:rPr>
          <w:rFonts w:ascii="Times New Roman" w:hAnsi="Times New Roman"/>
          <w:b/>
          <w:sz w:val="24"/>
          <w:szCs w:val="24"/>
        </w:rPr>
        <w:t>ФИЗИЧЕСКОЕ РАЗВИТИЕ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Физическое воспитание в детском саду / Э.Я. Степаненкова. – М.: 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Теория и методика физического воспитания и развития ребенка / Э.Я. Степаненкова. – М.: Аcademia.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 xml:space="preserve">С.Я.Лайзане, Физическая культура для малышей, М.П. 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Л.И.Пензулаева, Физкультурные занятия с детьми 3-4 лет, М.П.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Л.И.Пензулаева, Физкультурные занятие с детьми 5-6 лет.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В.Г.Фролов, Физкультурные занятия, игры и упражнения на прогулке, М.П.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Э.Й.Адашкявичене, Спортивные игры и упражнения в детском саду, М.П.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Л.И. Пензулаева, Оздоровительная гимнастика для детей дошкольного возраста, (3-7 лет), М.Владос.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 xml:space="preserve">Г.А. Прохорова, Утренняя гимнастика для детей 2-7 лет, М.:Айрис – Пресс. 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М.Ф. Литвинова, Подвижные игры и игровые упражнения для детей третьего года жизни, М.: Линка – Пресс.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Э.Я.Степаненко, Методика проведения подвижных игр, М.: «Мозаика – синтез».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Т.Е.Харченко, Утренняя гимнастика в детском саду. Упражнения для детей 2-3 лет. - М.: «Мозаика – синтез».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Л.И.Пензулаева, Оздоровительная гимнастика для детей дошкольного возраста, М. «Владос»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М.Ю. Картушина, Сценарии оздоровительных досугов для детей 3-4 лет, М.:ТЦ «Сфера»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М.Ю. Картушина, Сценарии оздоровительных досугов для детей 4-5 лет, М.:ТЦ «Сфера»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 xml:space="preserve">М.Ю. Картушина, Сценарии оздоровительных досугов для детей 5-6 лет, М.:ТЦ «Сфера» 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lastRenderedPageBreak/>
        <w:t xml:space="preserve">М.Ю. Картушина, Сценарии оздоровительных досугов для детей 6-7 лет, М.:ТЦ «Сфера» 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Т.С. Теплюк, Занятия на прогулке с малышами, М.: Мозаика-Синтез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Здоровьесберегающие технологии воспитания в детском саду / Под ред. Т.С. Яковлевой. - М.: Школ! Пресса.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A5719"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Н.Н.Авдеева, О.Л.Князева, Р.Б.Стеркина «Основы безопасности детей дошкольного возраста в детском саду» М. «ДЕТСТВО – ПРЕСС».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Т.Ф.Саулина, Три сигнала светофора: Ознакомление дошкольников с правилами дорожного движения: Для работы с детьми 3-7 лет. - М.: «Мозаика – синтез».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 xml:space="preserve">Т.А.Шорыгина Беседы о правилах дорожного движения с детьми 5 -8 лет - М.:ТЦ «Сфера». 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Т.А.Шорыгина Беседы об основах безопасности с детьми 5 -8 лет - М.:ТЦ «Сфера».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К.Ю.Белая, Л.А. Кондрыкинская Патриотическое воспитание. (Учебно-методическое пособие). – М.: Элти-Кудиц.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</w:t>
      </w:r>
      <w:r w:rsidRPr="004A5719">
        <w:rPr>
          <w:rFonts w:ascii="Times New Roman" w:hAnsi="Times New Roman"/>
          <w:sz w:val="24"/>
          <w:szCs w:val="24"/>
        </w:rPr>
        <w:t xml:space="preserve">Буре Воспитание у дошкольников социальных норм поведения в деятельности на занятиях. Социальное развитие ребенка: Спецкурс. / Под ред. О.Л. Зверевой. 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</w:t>
      </w:r>
      <w:r w:rsidRPr="004A5719">
        <w:rPr>
          <w:rFonts w:ascii="Times New Roman" w:hAnsi="Times New Roman"/>
          <w:sz w:val="24"/>
          <w:szCs w:val="24"/>
        </w:rPr>
        <w:t>Буре</w:t>
      </w:r>
      <w:r>
        <w:rPr>
          <w:rFonts w:ascii="Times New Roman" w:hAnsi="Times New Roman"/>
          <w:sz w:val="24"/>
          <w:szCs w:val="24"/>
        </w:rPr>
        <w:t>.</w:t>
      </w:r>
      <w:r w:rsidRPr="004A5719">
        <w:rPr>
          <w:rFonts w:ascii="Times New Roman" w:hAnsi="Times New Roman"/>
          <w:sz w:val="24"/>
          <w:szCs w:val="24"/>
        </w:rPr>
        <w:t xml:space="preserve"> Основные положения программы воспитания гуманных чувств и отношений у дошкольников. Дошкольное образование: история, традиции, проблемы и перспективы развития. Сборник научных трудов. – М..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Р. </w:t>
      </w:r>
      <w:r w:rsidRPr="004A5719">
        <w:rPr>
          <w:rFonts w:ascii="Times New Roman" w:hAnsi="Times New Roman"/>
          <w:sz w:val="24"/>
          <w:szCs w:val="24"/>
        </w:rPr>
        <w:t xml:space="preserve">Буре, </w:t>
      </w:r>
      <w:r>
        <w:rPr>
          <w:rFonts w:ascii="Times New Roman" w:hAnsi="Times New Roman"/>
          <w:sz w:val="24"/>
          <w:szCs w:val="24"/>
        </w:rPr>
        <w:t xml:space="preserve">Л. </w:t>
      </w:r>
      <w:r w:rsidRPr="004A5719">
        <w:rPr>
          <w:rFonts w:ascii="Times New Roman" w:hAnsi="Times New Roman"/>
          <w:sz w:val="24"/>
          <w:szCs w:val="24"/>
        </w:rPr>
        <w:t>Островская</w:t>
      </w:r>
      <w:r>
        <w:rPr>
          <w:rFonts w:ascii="Times New Roman" w:hAnsi="Times New Roman"/>
          <w:sz w:val="24"/>
          <w:szCs w:val="24"/>
        </w:rPr>
        <w:t>.</w:t>
      </w:r>
      <w:r w:rsidRPr="004A5719">
        <w:rPr>
          <w:rFonts w:ascii="Times New Roman" w:hAnsi="Times New Roman"/>
          <w:sz w:val="24"/>
          <w:szCs w:val="24"/>
        </w:rPr>
        <w:t xml:space="preserve"> Воспитатель и дети. – М.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С.А. Козлова «Я – человек». Программа социального развития ребенка. – М.: Школьная Пресса.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Л.А. Кондрыкинская Дошкольникам о Москве. – М.: Ижица.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Е.О.Смирнова, В.М.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19">
        <w:rPr>
          <w:rFonts w:ascii="Times New Roman" w:hAnsi="Times New Roman"/>
          <w:sz w:val="24"/>
          <w:szCs w:val="24"/>
        </w:rPr>
        <w:t>Холмогорова «Развитие общения детей со сверстниками», М.: МозаикаСинтез.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А.И. Маскаков, Учите, играя, М.П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Игры и игрушки вашего ребёнка: методическое пособие/ Е.О. Смирнова, Е.А. Абдулаева, А.Ю. Кремлёва и др. – М.: ООО «Русское слово – учебник», 2016.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A5719">
        <w:rPr>
          <w:rFonts w:ascii="Times New Roman" w:hAnsi="Times New Roman"/>
          <w:b/>
          <w:sz w:val="24"/>
          <w:szCs w:val="24"/>
        </w:rPr>
        <w:t>ПОЗНАВАТЕЛЬНОЕ РАЗВИТИЕ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Смирнова Е.О., Ермолова Т.В., Мещерякова С.Ю. «Развитие предметной деятельности и познавательных способностей. Игры и занятия с детьми раннего возраста», М.: 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 xml:space="preserve">Н. А. Арапова-Пискарева «Формирование элементарных математических представлений».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4A5719">
        <w:rPr>
          <w:rFonts w:ascii="Times New Roman" w:hAnsi="Times New Roman"/>
          <w:sz w:val="24"/>
          <w:szCs w:val="24"/>
        </w:rPr>
        <w:t>М.: 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19">
        <w:rPr>
          <w:rFonts w:ascii="Times New Roman" w:hAnsi="Times New Roman"/>
          <w:sz w:val="24"/>
          <w:szCs w:val="24"/>
        </w:rPr>
        <w:t>Помораева, В.А. Позина «Занятия по формированию элементарных математических представлений во второй младшей группе детского сада», М.:Мозаика-Синтез.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19">
        <w:rPr>
          <w:rFonts w:ascii="Times New Roman" w:hAnsi="Times New Roman"/>
          <w:sz w:val="24"/>
          <w:szCs w:val="24"/>
        </w:rPr>
        <w:t>Помораева, В.А. Позина «Занятия по формированию элементарных математических представлений в средней группе детского сада», М.:Мозаика-Синтез.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И.А.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19">
        <w:rPr>
          <w:rFonts w:ascii="Times New Roman" w:hAnsi="Times New Roman"/>
          <w:sz w:val="24"/>
          <w:szCs w:val="24"/>
        </w:rPr>
        <w:t>Помораева, В.А. Позина «Занятия по формированию элементарных математических представлений в старшей группе детского сада», М.:Мозаика-Синтез.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</w:t>
      </w:r>
      <w:r w:rsidRPr="004A5719">
        <w:rPr>
          <w:rFonts w:ascii="Times New Roman" w:hAnsi="Times New Roman"/>
          <w:sz w:val="24"/>
          <w:szCs w:val="24"/>
        </w:rPr>
        <w:t>Дыбина. Занятия по ознакомлению с окружающим миром во второй младшей группе детского сада. Конспекта занятий. — М.; Мозаика-Синтез.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</w:t>
      </w:r>
      <w:r w:rsidRPr="004A5719">
        <w:rPr>
          <w:rFonts w:ascii="Times New Roman" w:hAnsi="Times New Roman"/>
          <w:sz w:val="24"/>
          <w:szCs w:val="24"/>
        </w:rPr>
        <w:t>Дыбина. Занятия по ознакомлению с окружающим миром в средней группе детского сада. Конспекты занятий.—М.: 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О.В. </w:t>
      </w:r>
      <w:r w:rsidRPr="004A5719">
        <w:rPr>
          <w:rFonts w:ascii="Times New Roman" w:hAnsi="Times New Roman"/>
          <w:sz w:val="24"/>
          <w:szCs w:val="24"/>
        </w:rPr>
        <w:t>Дыбина. Занятия по ознакомлению с окружающим миром в старшей группе детского сада. Конспекты занятий.—М.: 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О.В. </w:t>
      </w:r>
      <w:r w:rsidRPr="004A5719">
        <w:rPr>
          <w:rFonts w:ascii="Times New Roman" w:hAnsi="Times New Roman"/>
          <w:sz w:val="24"/>
          <w:szCs w:val="24"/>
        </w:rPr>
        <w:t>Дыбина. Занятия по ознакомлению с окружающим миром в подготовительной к школе группе детского сада. Конспекты занятий.—М.: 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 В. </w:t>
      </w:r>
      <w:r w:rsidRPr="004A5719">
        <w:rPr>
          <w:rFonts w:ascii="Times New Roman" w:hAnsi="Times New Roman"/>
          <w:sz w:val="24"/>
          <w:szCs w:val="24"/>
        </w:rPr>
        <w:t>Куцакова. Занятия по конструированию из строительного материала в средней группе детского сада. —М.: 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 В. </w:t>
      </w:r>
      <w:r w:rsidRPr="004A5719">
        <w:rPr>
          <w:rFonts w:ascii="Times New Roman" w:hAnsi="Times New Roman"/>
          <w:sz w:val="24"/>
          <w:szCs w:val="24"/>
        </w:rPr>
        <w:t>Куцакова. Занятия по конструированию из строительного материала в старшей группе детского сада. — М.: Мозаика-Синтез.</w:t>
      </w:r>
    </w:p>
    <w:p w:rsidR="005D790E" w:rsidRPr="004A5719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Л. В. </w:t>
      </w:r>
      <w:r w:rsidRPr="004A5719">
        <w:rPr>
          <w:rFonts w:ascii="Times New Roman" w:hAnsi="Times New Roman"/>
          <w:sz w:val="24"/>
          <w:szCs w:val="24"/>
        </w:rPr>
        <w:t>Куцакова.  Занятия по конструированию из строительного материала в подготовительной к школе группе детского сада. —М.; Мозаика-Синтез.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A5719">
        <w:rPr>
          <w:rFonts w:ascii="Times New Roman" w:hAnsi="Times New Roman"/>
          <w:sz w:val="24"/>
          <w:szCs w:val="24"/>
        </w:rPr>
        <w:t>Н.Е.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19">
        <w:rPr>
          <w:rFonts w:ascii="Times New Roman" w:hAnsi="Times New Roman"/>
          <w:sz w:val="24"/>
          <w:szCs w:val="24"/>
        </w:rPr>
        <w:t>Веракса, А.Н.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19">
        <w:rPr>
          <w:rFonts w:ascii="Times New Roman" w:hAnsi="Times New Roman"/>
          <w:sz w:val="24"/>
          <w:szCs w:val="24"/>
        </w:rPr>
        <w:t>Веракса «Проектная деятельность дошкольников», М.:Мозаика-Синтез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3765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>Гербова Приобщение детей к художественной литературе. – М.:Мозаика-Синтез.</w:t>
      </w:r>
    </w:p>
    <w:p w:rsidR="005D790E" w:rsidRPr="00C1510B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510B">
        <w:rPr>
          <w:rFonts w:ascii="Times New Roman" w:hAnsi="Times New Roman"/>
          <w:sz w:val="24"/>
          <w:szCs w:val="24"/>
        </w:rPr>
        <w:t>Хрестоматия для чтения детям в детском саду и дома: Вторая группа раннего возраста (2–3года), – М.: Мозаика-Синтез, 2017</w:t>
      </w:r>
    </w:p>
    <w:p w:rsidR="005D790E" w:rsidRPr="00C1510B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510B">
        <w:rPr>
          <w:rFonts w:ascii="Times New Roman" w:hAnsi="Times New Roman"/>
          <w:sz w:val="24"/>
          <w:szCs w:val="24"/>
        </w:rPr>
        <w:t>Хрестоматия для чтения детям в детском саду и дома</w:t>
      </w:r>
      <w:r>
        <w:rPr>
          <w:rFonts w:ascii="Times New Roman" w:hAnsi="Times New Roman"/>
          <w:sz w:val="24"/>
          <w:szCs w:val="24"/>
        </w:rPr>
        <w:t xml:space="preserve"> Младшая группа (3–4года) </w:t>
      </w:r>
      <w:r w:rsidRPr="00C1510B">
        <w:rPr>
          <w:rFonts w:ascii="Times New Roman" w:hAnsi="Times New Roman"/>
          <w:sz w:val="24"/>
          <w:szCs w:val="24"/>
        </w:rPr>
        <w:t>– М.: Мозаика-Синтез, 2017</w:t>
      </w:r>
    </w:p>
    <w:p w:rsidR="005D790E" w:rsidRPr="00C1510B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510B">
        <w:rPr>
          <w:rFonts w:ascii="Times New Roman" w:hAnsi="Times New Roman"/>
          <w:sz w:val="24"/>
          <w:szCs w:val="24"/>
        </w:rPr>
        <w:t>Хрестоматия для чтения детям в детском саду и дома: Средняя группа (4–5лет). – М.: Мозаика-Синтез, 2017</w:t>
      </w:r>
    </w:p>
    <w:p w:rsidR="005D790E" w:rsidRPr="00C1510B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510B">
        <w:rPr>
          <w:rFonts w:ascii="Times New Roman" w:hAnsi="Times New Roman"/>
          <w:sz w:val="24"/>
          <w:szCs w:val="24"/>
        </w:rPr>
        <w:t>Хрестоматия для чтения детям в детском саду и дома: Старшая группа (5–6лет) – М.: Мозаика-Синтез, 2017</w:t>
      </w:r>
    </w:p>
    <w:p w:rsidR="005D790E" w:rsidRPr="00C1510B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510B">
        <w:rPr>
          <w:rFonts w:ascii="Times New Roman" w:hAnsi="Times New Roman"/>
          <w:sz w:val="24"/>
          <w:szCs w:val="24"/>
        </w:rPr>
        <w:t>Хрестоматия для чтения детям в детском саду и дома: Подготовительная к школе группа (6–7лет). – М.: Мозаика-Синтез, 2017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>Гербова «Занятия по развитию речи в первой младшей группе детского сада» - М.: МозаикаСинтез.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В.В.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 xml:space="preserve">Гербова, «Занятие по развитию речи с детьми 2-4 лет» М.П. 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Н.С. Варенцова, Подготовка к обучению грамоте в детском саду, Нар. Асвет.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Серия наглядных пособий «Рассказы по картинкам» - М.: Мозаика-Синтез.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Придумай слово: Речевые игры и упражнения для дошкольников/ Под ред. О.С. Ушаковой. 2-е изд., перераб. и доп.- М.: ТЦ Сфера.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Занятия по развитию речи для детей 3 – 5 лет/ Под ред. О.С.Ушаковой. - М.: ТЦ Сфера.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Занятия по развитию речи для детей 3 – 5 лет/ Под ред. О.С.Ушаковой. - М.: ТЦ Сфера.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Э.П.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>Короткова, Обучение детей дошкольного возраста рассказыванию, М.П..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3765">
        <w:rPr>
          <w:rFonts w:ascii="Times New Roman" w:hAnsi="Times New Roman"/>
          <w:b/>
          <w:sz w:val="24"/>
          <w:szCs w:val="24"/>
        </w:rPr>
        <w:t>ХУДОЖЕСТВЕННО- ЭСТЕТИЧЕСКОЕ РАЗВИТИЕ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Г.Г. </w:t>
      </w:r>
      <w:r w:rsidRPr="005F3765">
        <w:rPr>
          <w:rFonts w:ascii="Times New Roman" w:hAnsi="Times New Roman"/>
          <w:sz w:val="24"/>
          <w:szCs w:val="24"/>
        </w:rPr>
        <w:t>Григорьева. Изобразительная деятельность дошкольников. — М.: Академия.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Г.Г. </w:t>
      </w:r>
      <w:r w:rsidRPr="005F3765">
        <w:rPr>
          <w:rFonts w:ascii="Times New Roman" w:hAnsi="Times New Roman"/>
          <w:sz w:val="24"/>
          <w:szCs w:val="24"/>
        </w:rPr>
        <w:t>Григорьева. Игровые приемы в обучении дошкольников изобразительной деятельности М.: Просвещение.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Т.С. </w:t>
      </w:r>
      <w:r w:rsidRPr="005F3765">
        <w:rPr>
          <w:rFonts w:ascii="Times New Roman" w:hAnsi="Times New Roman"/>
          <w:sz w:val="24"/>
          <w:szCs w:val="24"/>
        </w:rPr>
        <w:t>Комарова</w:t>
      </w:r>
      <w:r>
        <w:rPr>
          <w:rFonts w:ascii="Times New Roman" w:hAnsi="Times New Roman"/>
          <w:sz w:val="24"/>
          <w:szCs w:val="24"/>
        </w:rPr>
        <w:t>.</w:t>
      </w:r>
      <w:r w:rsidRPr="005F3765">
        <w:rPr>
          <w:rFonts w:ascii="Times New Roman" w:hAnsi="Times New Roman"/>
          <w:sz w:val="24"/>
          <w:szCs w:val="24"/>
        </w:rPr>
        <w:t xml:space="preserve"> Занятие по изобразительной деятельности в детском саду: Кн. для воспитателя дет.сада.- 3-е изд., перераб. и доп. -М: Мозаика – Синтез.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Т.С.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>Комарова, М.Б.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>Зацепина, Интеграция в системе воспитательно-образовательной работы детского сада. Пособие для педагогов дошкольных учреждений. – М.: Мозаика-синтез.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Н.А.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>Ветлугина</w:t>
      </w:r>
      <w:r>
        <w:rPr>
          <w:rFonts w:ascii="Times New Roman" w:hAnsi="Times New Roman"/>
          <w:sz w:val="24"/>
          <w:szCs w:val="24"/>
        </w:rPr>
        <w:t>.</w:t>
      </w:r>
      <w:r w:rsidRPr="005F3765">
        <w:rPr>
          <w:rFonts w:ascii="Times New Roman" w:hAnsi="Times New Roman"/>
          <w:sz w:val="24"/>
          <w:szCs w:val="24"/>
        </w:rPr>
        <w:t xml:space="preserve"> Музыкальное воспитание в детском саду. - М.: Просвещение.. - 240 с, нот. - (Бка воспитателя дет. сада).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И.Л. Дзержинская</w:t>
      </w:r>
      <w:r>
        <w:rPr>
          <w:rFonts w:ascii="Times New Roman" w:hAnsi="Times New Roman"/>
          <w:sz w:val="24"/>
          <w:szCs w:val="24"/>
        </w:rPr>
        <w:t>.</w:t>
      </w:r>
      <w:r w:rsidRPr="005F3765">
        <w:rPr>
          <w:rFonts w:ascii="Times New Roman" w:hAnsi="Times New Roman"/>
          <w:sz w:val="24"/>
          <w:szCs w:val="24"/>
        </w:rPr>
        <w:t xml:space="preserve"> Музыкальное воспитание младших дошкольников: Пособие для воспитателя и муз. руководителя дет. сада, (из опыта работы) - М.: Просвещение .- 160с, нот.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Т.Ф. Коренева</w:t>
      </w:r>
      <w:r>
        <w:rPr>
          <w:rFonts w:ascii="Times New Roman" w:hAnsi="Times New Roman"/>
          <w:sz w:val="24"/>
          <w:szCs w:val="24"/>
        </w:rPr>
        <w:t>.</w:t>
      </w:r>
      <w:r w:rsidRPr="005F3765">
        <w:rPr>
          <w:rFonts w:ascii="Times New Roman" w:hAnsi="Times New Roman"/>
          <w:sz w:val="24"/>
          <w:szCs w:val="24"/>
        </w:rPr>
        <w:t xml:space="preserve"> «Музыкально-ритмические движения для детей дошкольного и младшего школьного возраста» в 2частях. - Учеб.-метод, пособие. - (Воспитание и дополнительное 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 xml:space="preserve">образование детей). 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lastRenderedPageBreak/>
        <w:t>Л.В.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>Куцакова, С И. Мерзлякова Воспитание ребенка - дошкольника: развитого, образованного, самостоятельного, инициативного, неповторимого, культурного, активно-творческого: В мире прекрасного: Програм.-метод, пособие. - М.: Гуманит. изд. центр ВЛАДОС.- 368с: ил.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3765">
        <w:rPr>
          <w:rFonts w:ascii="Times New Roman" w:hAnsi="Times New Roman"/>
          <w:sz w:val="24"/>
          <w:szCs w:val="24"/>
        </w:rPr>
        <w:t>(«Росинка»).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В.А. Петрова</w:t>
      </w:r>
      <w:r>
        <w:rPr>
          <w:rFonts w:ascii="Times New Roman" w:hAnsi="Times New Roman"/>
          <w:sz w:val="24"/>
          <w:szCs w:val="24"/>
        </w:rPr>
        <w:t>.</w:t>
      </w:r>
      <w:r w:rsidRPr="005F3765">
        <w:rPr>
          <w:rFonts w:ascii="Times New Roman" w:hAnsi="Times New Roman"/>
          <w:sz w:val="24"/>
          <w:szCs w:val="24"/>
        </w:rPr>
        <w:t xml:space="preserve"> Музыка-малышам. -М.: Мозаика-Синтез..</w:t>
      </w:r>
    </w:p>
    <w:p w:rsidR="005D790E" w:rsidRPr="005F376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В.А</w:t>
      </w:r>
      <w:r>
        <w:rPr>
          <w:rFonts w:ascii="Times New Roman" w:hAnsi="Times New Roman"/>
          <w:sz w:val="24"/>
          <w:szCs w:val="24"/>
        </w:rPr>
        <w:t>.</w:t>
      </w:r>
      <w:r w:rsidRPr="005F3765">
        <w:rPr>
          <w:rFonts w:ascii="Times New Roman" w:hAnsi="Times New Roman"/>
          <w:sz w:val="24"/>
          <w:szCs w:val="24"/>
        </w:rPr>
        <w:t xml:space="preserve"> Петрова, Мы танцуем и поем. - М.: Карапуз.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3765">
        <w:rPr>
          <w:rFonts w:ascii="Times New Roman" w:hAnsi="Times New Roman"/>
          <w:sz w:val="24"/>
          <w:szCs w:val="24"/>
        </w:rPr>
        <w:t>Г.А. Праслова Теория и методика музыкального образования детей дошкольного возраста.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790E" w:rsidRPr="005001A5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001A5">
        <w:rPr>
          <w:rFonts w:ascii="Times New Roman" w:hAnsi="Times New Roman"/>
          <w:b/>
          <w:sz w:val="24"/>
          <w:szCs w:val="24"/>
        </w:rPr>
        <w:t>3. Дидактические материал</w:t>
      </w: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5D790E" w:rsidSect="005D790E">
          <w:pgSz w:w="16838" w:h="11906" w:orient="landscape"/>
          <w:pgMar w:top="1418" w:right="1134" w:bottom="709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0"/>
        <w:gridCol w:w="5392"/>
        <w:gridCol w:w="689"/>
      </w:tblGrid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№ п/п</w:t>
            </w:r>
          </w:p>
        </w:tc>
        <w:tc>
          <w:tcPr>
            <w:tcW w:w="5392" w:type="dxa"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89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Кол-во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творчества.Городецкая роспись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творчества.Дымковская игрушка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творчества.Жостовский букет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творчества.Каргопольская игрушка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творчества.Мезенская роспись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творчества.Полохов-Майдан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творчества.Сказочная Гжель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творчества.Узоры Северной Двины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творчества.Филимоновская игрушка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Альбом для творчества.Хохломская роспись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Бизи-гриб.Развивающая доска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Бордачева И.Ю.Дорожные знаки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Бордачева И.Ю.История светофора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Борисова М.М.Малоподвижные игры и игров.упраж.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Веселая пиццерия эконом. игра для малышей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Веселые машинки.Умные игры.Карусель-лото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Вместе весело играть 2-года.Палочки Кюизенера.Блоки Дьенеша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Вот такие друзья.Для самых маленьких 1+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Грамматика в картинках.Антонимы.Глаголы.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Грамматика в картинках.Говори правильно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Грамматика в картинках.Для игр и занятий с детьми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Грамматика в картинках.Многозначные слова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Грамматика в картинках.Множественное число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Грамматика в картинках.Один-много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Домашние животные.Умные кубики в поддончике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Животные.Шнуровка-сортер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Игра "Качели"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Играем в сказку.Репка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Играем в сказку.Теремок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2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Играем в сказку.Три медведя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Играем в сказку.Три поросенка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Игрушки.Умные кубики в поддончике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Искусство-детям.Чудесная гжель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Как наши предки выращивали хлеб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Как наши предки открывали мир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Каргопольская игрушка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Картины из жизни домашних животных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Кем быть? Лото для 2-5 игроков от 3 лет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10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39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Комбинатор для самых маленьких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Кростики Посудная лавка 5-8 лет Палочки Кюизенера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Куцакова Л.В. Трудовое воспитание в д/с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Лесная ярмарка. Эконом.игра для малышей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Лесные животные.Умные кубики в поддончике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Логические блоки Дьенеша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15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Маша и Медведь.Домино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МиМиМишки.Лото,домино+2 пазла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картинках.Авиация.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картинках.Автомоб.транспорт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49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картинках.Арктика и Антарктика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картинках.Бытовая техника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картинках.Водный транспорт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картинках.Высоко в горах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картинках.Гос.символы РФ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картинках.Грибы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картинках.День Победы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картинках.Деревья и листья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картинках.Домашние животные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картинках.Животные жарких стран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59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картинках.Животные средней полосы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картинках.Животные.Домашние питомцы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картинках.Инструменты дом.мастера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картинках.Космос.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картинках.Морские обитатели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картинках.Музыкальные инструменты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картинках.Насекомые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картинках.Овощи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картинках.Офисная техника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картинках.Посуда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69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картинках.Птицы домашние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картинках.Птицы средней полосы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картинках.Рептилии и амфмбии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картинках.Собаки.Друзья и помощники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картинках.Фрукты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картинках.Цветы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картинках.Ягоды лесные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Мир в картинках.Ягоды садовые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Мои первые игры.В зоопарке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79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Мягкие пазлы.Фрукты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Овощи и фрукты.Развивающее лото.Игра-конструктор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Откуда что берется? Автомобиль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Откуда что берется? Мороженое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Плакат Гжель.Композиция Зимние забавы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Плакат Гжель.Работы совр.мастеров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Плакат Летние виды спорта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Плакат Очень важные профессии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Плакат Форма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Плакат.Алфавит в картинках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89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Полохов-Майдан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Правила дорожного движения.Викторина в картинках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 xml:space="preserve">Правила дорожного движения.Викторина для </w:t>
            </w:r>
            <w:r w:rsidRPr="001B406A">
              <w:rPr>
                <w:rFonts w:ascii="Times New Roman" w:hAnsi="Times New Roman"/>
              </w:rPr>
              <w:t>малышей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Пуговки для самых маленьких развивающая игра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Раздаточный материал.Разв.речи в д/с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грибах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деревьях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домашних животных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животных жарких стран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космонавтике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99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космосе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лесных животных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морских обитателях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Московском Кремле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муз.инструментах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насекомых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птицах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рабочих инструментах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садовых ягодах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специальных машинах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109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транспорте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фруктах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 хлебе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Об овощах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Об олимпийских играх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Расскажите детям Об Отечественной войне 1812 г.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картинкам.В деревне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картинкам.Весна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картинкам.ВОВ  в приизвед.художников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картинкам.Зима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119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картинкам.Зимние виды спорта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картинкам.Кем быть?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картинкам.Колобок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картинкам.Курочка Ряба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картинкам.Летние виды спорта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картинкам.Мой дом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картинкам.Осень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картинкам.Профессии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картинкам.Распорядок дня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lastRenderedPageBreak/>
              <w:t>128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картинкам.Репка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129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Рассказы по картинкам.Родная природа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Соломенный бычок.Настольная игра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Специальные машины.Развивающее лото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132</w:t>
            </w:r>
          </w:p>
        </w:tc>
        <w:tc>
          <w:tcPr>
            <w:tcW w:w="5392" w:type="dxa"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0024C9">
              <w:rPr>
                <w:rFonts w:ascii="Times New Roman" w:hAnsi="Times New Roman"/>
              </w:rPr>
              <w:t>Счетные палочки Кюизенера 116 шт цв. в кор.</w:t>
            </w:r>
          </w:p>
        </w:tc>
        <w:tc>
          <w:tcPr>
            <w:tcW w:w="689" w:type="dxa"/>
            <w:noWrap/>
          </w:tcPr>
          <w:p w:rsidR="005D790E" w:rsidRPr="001B406A" w:rsidRDefault="005D790E" w:rsidP="00E765CE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133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Умные игры.Времена года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134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Умные игры.Что?Откуда?Почему?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135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Уточка.Мозаика-пазл напольная 25 элементов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136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Учись играя.Свойства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137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Фигуры.Шнуровка-россыпь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138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Фруктовый коктейль.Игра настольная Мемо 36 карточек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139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Цвет.Доски Сегена набор 18 шт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140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Цвета.Домино.28 фишек,двухсторонние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141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Чей малыш.Домино 28 фишек,двухстор.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  <w:tr w:rsidR="005D790E" w:rsidRPr="001B406A" w:rsidTr="00E765CE">
        <w:trPr>
          <w:trHeight w:val="225"/>
        </w:trPr>
        <w:tc>
          <w:tcPr>
            <w:tcW w:w="840" w:type="dxa"/>
            <w:noWrap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5392" w:type="dxa"/>
            <w:hideMark/>
          </w:tcPr>
          <w:p w:rsidR="005D790E" w:rsidRPr="001B406A" w:rsidRDefault="005D790E" w:rsidP="00E765CE">
            <w:pPr>
              <w:tabs>
                <w:tab w:val="left" w:pos="284"/>
                <w:tab w:val="left" w:pos="8190"/>
              </w:tabs>
              <w:contextualSpacing/>
              <w:rPr>
                <w:rFonts w:ascii="Times New Roman" w:hAnsi="Times New Roman"/>
              </w:rPr>
            </w:pPr>
            <w:r w:rsidRPr="001B406A">
              <w:rPr>
                <w:rFonts w:ascii="Times New Roman" w:hAnsi="Times New Roman"/>
              </w:rPr>
              <w:t>Экзотические животные.Развивающее лото</w:t>
            </w:r>
          </w:p>
        </w:tc>
        <w:tc>
          <w:tcPr>
            <w:tcW w:w="689" w:type="dxa"/>
            <w:noWrap/>
            <w:hideMark/>
          </w:tcPr>
          <w:p w:rsidR="005D790E" w:rsidRPr="001B406A" w:rsidRDefault="005D790E" w:rsidP="00E765CE">
            <w:pPr>
              <w:contextualSpacing/>
            </w:pPr>
            <w:r w:rsidRPr="001B406A">
              <w:rPr>
                <w:rFonts w:ascii="Times New Roman" w:hAnsi="Times New Roman"/>
              </w:rPr>
              <w:t>1</w:t>
            </w:r>
          </w:p>
        </w:tc>
      </w:tr>
    </w:tbl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5D790E" w:rsidSect="005001A5">
          <w:type w:val="continuous"/>
          <w:pgSz w:w="16838" w:h="11906" w:orient="landscape"/>
          <w:pgMar w:top="1418" w:right="1134" w:bottom="709" w:left="1134" w:header="708" w:footer="708" w:gutter="0"/>
          <w:cols w:num="2" w:space="708"/>
          <w:docGrid w:linePitch="360"/>
        </w:sectPr>
      </w:pPr>
    </w:p>
    <w:p w:rsidR="005D790E" w:rsidRDefault="005D790E" w:rsidP="005D790E">
      <w:pPr>
        <w:tabs>
          <w:tab w:val="left" w:pos="284"/>
          <w:tab w:val="left" w:pos="81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C6956" w:rsidRDefault="004C6956"/>
    <w:sectPr w:rsidR="004C6956" w:rsidSect="005D79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57A0"/>
    <w:multiLevelType w:val="multilevel"/>
    <w:tmpl w:val="D1DA15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55A0B"/>
    <w:multiLevelType w:val="hybridMultilevel"/>
    <w:tmpl w:val="81D0A062"/>
    <w:lvl w:ilvl="0" w:tplc="549C79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7229D"/>
    <w:multiLevelType w:val="multilevel"/>
    <w:tmpl w:val="39804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60212"/>
    <w:multiLevelType w:val="multilevel"/>
    <w:tmpl w:val="24401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627BC1"/>
    <w:multiLevelType w:val="multilevel"/>
    <w:tmpl w:val="F3A0DF4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E8587E"/>
    <w:multiLevelType w:val="multilevel"/>
    <w:tmpl w:val="21309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DF3CCF"/>
    <w:multiLevelType w:val="multilevel"/>
    <w:tmpl w:val="333E462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263270"/>
    <w:multiLevelType w:val="hybridMultilevel"/>
    <w:tmpl w:val="8438F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92EA6"/>
    <w:multiLevelType w:val="multilevel"/>
    <w:tmpl w:val="A45266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B77F95"/>
    <w:multiLevelType w:val="multilevel"/>
    <w:tmpl w:val="3CF4E1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0" w15:restartNumberingAfterBreak="0">
    <w:nsid w:val="2AB06B98"/>
    <w:multiLevelType w:val="multilevel"/>
    <w:tmpl w:val="16562E7C"/>
    <w:lvl w:ilvl="0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0" w:hanging="1800"/>
      </w:pPr>
      <w:rPr>
        <w:rFonts w:hint="default"/>
      </w:rPr>
    </w:lvl>
  </w:abstractNum>
  <w:abstractNum w:abstractNumId="11" w15:restartNumberingAfterBreak="0">
    <w:nsid w:val="2BF34E5E"/>
    <w:multiLevelType w:val="hybridMultilevel"/>
    <w:tmpl w:val="7AF2F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F747E"/>
    <w:multiLevelType w:val="multilevel"/>
    <w:tmpl w:val="CDB8B82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3F7513"/>
    <w:multiLevelType w:val="multilevel"/>
    <w:tmpl w:val="376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D32888"/>
    <w:multiLevelType w:val="hybridMultilevel"/>
    <w:tmpl w:val="98E63AC4"/>
    <w:lvl w:ilvl="0" w:tplc="0734C66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A3B98"/>
    <w:multiLevelType w:val="multilevel"/>
    <w:tmpl w:val="F6E44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145E7E"/>
    <w:multiLevelType w:val="hybridMultilevel"/>
    <w:tmpl w:val="8DDEFCE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F68350E"/>
    <w:multiLevelType w:val="multilevel"/>
    <w:tmpl w:val="1D662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565C98"/>
    <w:multiLevelType w:val="hybridMultilevel"/>
    <w:tmpl w:val="FA1A5424"/>
    <w:lvl w:ilvl="0" w:tplc="0419000D">
      <w:start w:val="1"/>
      <w:numFmt w:val="bullet"/>
      <w:lvlText w:val="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2690E"/>
    <w:multiLevelType w:val="hybridMultilevel"/>
    <w:tmpl w:val="F23EE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58F8"/>
    <w:multiLevelType w:val="multilevel"/>
    <w:tmpl w:val="D110C9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0178D7"/>
    <w:multiLevelType w:val="hybridMultilevel"/>
    <w:tmpl w:val="5964B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64140"/>
    <w:multiLevelType w:val="hybridMultilevel"/>
    <w:tmpl w:val="F314E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71CC"/>
    <w:multiLevelType w:val="multilevel"/>
    <w:tmpl w:val="7988E73C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E732873"/>
    <w:multiLevelType w:val="multilevel"/>
    <w:tmpl w:val="F998F4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28A0CAE"/>
    <w:multiLevelType w:val="hybridMultilevel"/>
    <w:tmpl w:val="38127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C6CAB"/>
    <w:multiLevelType w:val="multilevel"/>
    <w:tmpl w:val="7304E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857CD2"/>
    <w:multiLevelType w:val="multilevel"/>
    <w:tmpl w:val="B472F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8A133E3"/>
    <w:multiLevelType w:val="multilevel"/>
    <w:tmpl w:val="8E722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D82E9C"/>
    <w:multiLevelType w:val="multilevel"/>
    <w:tmpl w:val="BC4434F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2157EC"/>
    <w:multiLevelType w:val="multilevel"/>
    <w:tmpl w:val="65584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53587E"/>
    <w:multiLevelType w:val="multilevel"/>
    <w:tmpl w:val="5240B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666131"/>
    <w:multiLevelType w:val="hybridMultilevel"/>
    <w:tmpl w:val="FC8AD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2"/>
  </w:num>
  <w:num w:numId="3">
    <w:abstractNumId w:val="13"/>
  </w:num>
  <w:num w:numId="4">
    <w:abstractNumId w:val="22"/>
  </w:num>
  <w:num w:numId="5">
    <w:abstractNumId w:val="7"/>
  </w:num>
  <w:num w:numId="6">
    <w:abstractNumId w:val="18"/>
  </w:num>
  <w:num w:numId="7">
    <w:abstractNumId w:val="11"/>
  </w:num>
  <w:num w:numId="8">
    <w:abstractNumId w:val="2"/>
  </w:num>
  <w:num w:numId="9">
    <w:abstractNumId w:val="4"/>
  </w:num>
  <w:num w:numId="10">
    <w:abstractNumId w:val="15"/>
  </w:num>
  <w:num w:numId="11">
    <w:abstractNumId w:val="29"/>
  </w:num>
  <w:num w:numId="12">
    <w:abstractNumId w:val="12"/>
  </w:num>
  <w:num w:numId="13">
    <w:abstractNumId w:val="5"/>
  </w:num>
  <w:num w:numId="14">
    <w:abstractNumId w:val="3"/>
  </w:num>
  <w:num w:numId="15">
    <w:abstractNumId w:val="31"/>
  </w:num>
  <w:num w:numId="16">
    <w:abstractNumId w:val="28"/>
  </w:num>
  <w:num w:numId="17">
    <w:abstractNumId w:val="0"/>
  </w:num>
  <w:num w:numId="18">
    <w:abstractNumId w:val="6"/>
  </w:num>
  <w:num w:numId="19">
    <w:abstractNumId w:val="20"/>
  </w:num>
  <w:num w:numId="20">
    <w:abstractNumId w:val="26"/>
  </w:num>
  <w:num w:numId="21">
    <w:abstractNumId w:val="17"/>
  </w:num>
  <w:num w:numId="22">
    <w:abstractNumId w:val="27"/>
  </w:num>
  <w:num w:numId="23">
    <w:abstractNumId w:val="16"/>
  </w:num>
  <w:num w:numId="24">
    <w:abstractNumId w:val="23"/>
  </w:num>
  <w:num w:numId="25">
    <w:abstractNumId w:val="14"/>
  </w:num>
  <w:num w:numId="26">
    <w:abstractNumId w:val="10"/>
  </w:num>
  <w:num w:numId="27">
    <w:abstractNumId w:val="24"/>
  </w:num>
  <w:num w:numId="28">
    <w:abstractNumId w:val="8"/>
  </w:num>
  <w:num w:numId="29">
    <w:abstractNumId w:val="30"/>
  </w:num>
  <w:num w:numId="30">
    <w:abstractNumId w:val="1"/>
  </w:num>
  <w:num w:numId="31">
    <w:abstractNumId w:val="25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0E"/>
    <w:rsid w:val="004C6956"/>
    <w:rsid w:val="005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6AB21-D1F5-4C61-AFEE-B297CC63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79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D790E"/>
    <w:rPr>
      <w:rFonts w:ascii="Calibri" w:eastAsia="Calibri" w:hAnsi="Calibri" w:cs="Times New Roman"/>
    </w:rPr>
  </w:style>
  <w:style w:type="character" w:styleId="a5">
    <w:name w:val="page number"/>
    <w:basedOn w:val="a0"/>
    <w:rsid w:val="005D790E"/>
  </w:style>
  <w:style w:type="paragraph" w:styleId="a6">
    <w:name w:val="Normal (Web)"/>
    <w:basedOn w:val="a"/>
    <w:rsid w:val="005D7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D790E"/>
    <w:pPr>
      <w:ind w:left="720"/>
      <w:contextualSpacing/>
    </w:pPr>
  </w:style>
  <w:style w:type="table" w:styleId="a8">
    <w:name w:val="Table Grid"/>
    <w:basedOn w:val="a1"/>
    <w:rsid w:val="005D7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7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790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rsid w:val="005D790E"/>
    <w:pPr>
      <w:spacing w:after="0" w:line="240" w:lineRule="auto"/>
    </w:pPr>
    <w:rPr>
      <w:rFonts w:ascii="Segoe UI" w:eastAsia="Times New Roman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5D790E"/>
    <w:rPr>
      <w:rFonts w:ascii="Segoe UI" w:eastAsia="Times New Roman" w:hAnsi="Segoe UI" w:cs="Times New Roman"/>
      <w:sz w:val="18"/>
      <w:szCs w:val="18"/>
    </w:rPr>
  </w:style>
  <w:style w:type="character" w:styleId="ad">
    <w:name w:val="Hyperlink"/>
    <w:basedOn w:val="a0"/>
    <w:rsid w:val="005D790E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5D790E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D79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3"/>
      <w:szCs w:val="13"/>
    </w:rPr>
  </w:style>
  <w:style w:type="character" w:customStyle="1" w:styleId="3">
    <w:name w:val="Основной текст (3)_"/>
    <w:basedOn w:val="a0"/>
    <w:link w:val="30"/>
    <w:rsid w:val="005D79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790E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rsid w:val="005D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5D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D79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D790E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ae">
    <w:name w:val="Колонтитул_"/>
    <w:basedOn w:val="a0"/>
    <w:rsid w:val="005D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">
    <w:name w:val="Колонтитул"/>
    <w:basedOn w:val="ae"/>
    <w:rsid w:val="005D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D790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790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21">
    <w:name w:val="Основной текст (2) + Полужирный"/>
    <w:basedOn w:val="2"/>
    <w:rsid w:val="005D7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D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sid w:val="005D79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5D790E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/>
    </w:rPr>
  </w:style>
  <w:style w:type="character" w:customStyle="1" w:styleId="22">
    <w:name w:val="Основной текст (2) + Полужирный;Курсив"/>
    <w:basedOn w:val="2"/>
    <w:rsid w:val="005D79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5D790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5D79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6">
    <w:name w:val="Основной текст (6)_"/>
    <w:basedOn w:val="a0"/>
    <w:link w:val="60"/>
    <w:rsid w:val="005D790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D790E"/>
    <w:pPr>
      <w:widowControl w:val="0"/>
      <w:shd w:val="clear" w:color="auto" w:fill="FFFFFF"/>
      <w:spacing w:before="300" w:after="0" w:line="317" w:lineRule="exact"/>
      <w:ind w:firstLine="740"/>
      <w:jc w:val="both"/>
    </w:pPr>
    <w:rPr>
      <w:rFonts w:ascii="Times New Roman" w:eastAsia="Times New Roman" w:hAnsi="Times New Roman"/>
      <w:i/>
      <w:iCs/>
    </w:rPr>
  </w:style>
  <w:style w:type="paragraph" w:styleId="af2">
    <w:name w:val="footnote text"/>
    <w:basedOn w:val="a"/>
    <w:link w:val="af3"/>
    <w:uiPriority w:val="99"/>
    <w:semiHidden/>
    <w:unhideWhenUsed/>
    <w:rsid w:val="005D790E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5D790E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styleId="af4">
    <w:name w:val="footnote reference"/>
    <w:basedOn w:val="a0"/>
    <w:uiPriority w:val="99"/>
    <w:semiHidden/>
    <w:unhideWhenUsed/>
    <w:rsid w:val="005D790E"/>
    <w:rPr>
      <w:vertAlign w:val="superscript"/>
    </w:rPr>
  </w:style>
  <w:style w:type="paragraph" w:customStyle="1" w:styleId="Default">
    <w:name w:val="Default"/>
    <w:rsid w:val="005D790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rsid w:val="005D7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D790E"/>
  </w:style>
  <w:style w:type="character" w:styleId="af5">
    <w:name w:val="Strong"/>
    <w:basedOn w:val="a0"/>
    <w:uiPriority w:val="22"/>
    <w:qFormat/>
    <w:rsid w:val="005D790E"/>
    <w:rPr>
      <w:b/>
      <w:bCs/>
    </w:rPr>
  </w:style>
  <w:style w:type="character" w:styleId="af6">
    <w:name w:val="Emphasis"/>
    <w:basedOn w:val="a0"/>
    <w:uiPriority w:val="20"/>
    <w:qFormat/>
    <w:rsid w:val="005D790E"/>
    <w:rPr>
      <w:i/>
      <w:iCs/>
    </w:rPr>
  </w:style>
  <w:style w:type="character" w:customStyle="1" w:styleId="apple-converted-space">
    <w:name w:val="apple-converted-space"/>
    <w:basedOn w:val="a0"/>
    <w:rsid w:val="005D790E"/>
  </w:style>
  <w:style w:type="paragraph" w:styleId="af7">
    <w:name w:val="Block Text"/>
    <w:basedOn w:val="a"/>
    <w:rsid w:val="005D790E"/>
    <w:pPr>
      <w:spacing w:after="0" w:line="240" w:lineRule="auto"/>
      <w:ind w:left="-284" w:right="-784"/>
      <w:jc w:val="center"/>
    </w:pPr>
    <w:rPr>
      <w:rFonts w:ascii="Times New Roman" w:eastAsia="Times New Roman" w:hAnsi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3505</Words>
  <Characters>19984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2022-03-28T09:33:00Z</dcterms:created>
  <dcterms:modified xsi:type="dcterms:W3CDTF">2022-03-28T09:34:00Z</dcterms:modified>
</cp:coreProperties>
</file>