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Муниципальное казённое дошкольное образовательное учреждение</w:t>
      </w: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МКДОУ «Детский сад «Светлячок»</w:t>
      </w: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Конспект занятия по дополнительному образованию</w:t>
      </w: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«В королевстве стеклянны</w:t>
      </w:r>
      <w:r>
        <w:rPr>
          <w:rStyle w:val="c1"/>
          <w:rFonts w:ascii="&amp;quot" w:hAnsi="&amp;quot" w:hint="eastAsia"/>
          <w:color w:val="000000"/>
        </w:rPr>
        <w:t>х</w:t>
      </w:r>
      <w:r>
        <w:rPr>
          <w:rStyle w:val="c1"/>
          <w:rFonts w:ascii="&amp;quot" w:hAnsi="&amp;quot"/>
          <w:color w:val="000000"/>
        </w:rPr>
        <w:t xml:space="preserve"> звуков»</w:t>
      </w: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 w:hint="eastAsia"/>
          <w:color w:val="000000"/>
        </w:rPr>
        <w:t>К</w:t>
      </w:r>
      <w:r>
        <w:rPr>
          <w:rStyle w:val="c1"/>
          <w:rFonts w:ascii="&amp;quot" w:hAnsi="&amp;quot"/>
          <w:color w:val="000000"/>
        </w:rPr>
        <w:t>ружок по обучению</w:t>
      </w:r>
      <w:r w:rsidR="00FD3C5A">
        <w:rPr>
          <w:rStyle w:val="c1"/>
          <w:rFonts w:ascii="&amp;quot" w:hAnsi="&amp;quot"/>
          <w:color w:val="000000"/>
        </w:rPr>
        <w:t xml:space="preserve"> игре на детских музыкальных инструментах «Радуга звуков».</w:t>
      </w: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bookmarkStart w:id="0" w:name="_GoBack"/>
      <w:bookmarkEnd w:id="0"/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E35F66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Fonts w:ascii="&amp;quot" w:hAnsi="&amp;quot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2C76A395" wp14:editId="5E6E59E1">
            <wp:simplePos x="0" y="0"/>
            <wp:positionH relativeFrom="column">
              <wp:posOffset>-633095</wp:posOffset>
            </wp:positionH>
            <wp:positionV relativeFrom="paragraph">
              <wp:posOffset>80645</wp:posOffset>
            </wp:positionV>
            <wp:extent cx="6644640" cy="4216400"/>
            <wp:effectExtent l="0" t="0" r="3810" b="0"/>
            <wp:wrapNone/>
            <wp:docPr id="4" name="Рисунок 4" descr="C:\муз рук\работа\картинки\зам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уз рук\работа\картинки\замок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43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E35F66" w:rsidP="00E35F66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 xml:space="preserve">                                         </w:t>
      </w:r>
      <w:r w:rsidR="00FD3C5A">
        <w:rPr>
          <w:rStyle w:val="c1"/>
          <w:rFonts w:ascii="&amp;quot" w:hAnsi="&amp;quot"/>
          <w:color w:val="000000"/>
        </w:rPr>
        <w:t>Разработала:</w:t>
      </w:r>
    </w:p>
    <w:p w:rsidR="00FD3C5A" w:rsidRDefault="00FD3C5A" w:rsidP="00E35F66">
      <w:pPr>
        <w:pStyle w:val="c2"/>
        <w:spacing w:before="0" w:beforeAutospacing="0" w:after="0" w:afterAutospacing="0" w:line="220" w:lineRule="atLeast"/>
        <w:jc w:val="right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Педагог дополнительного образования</w:t>
      </w:r>
    </w:p>
    <w:p w:rsidR="00FD3C5A" w:rsidRDefault="00E35F66" w:rsidP="00E35F66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 xml:space="preserve">                                                                               </w:t>
      </w:r>
      <w:r w:rsidR="00FD3C5A">
        <w:rPr>
          <w:rStyle w:val="c1"/>
          <w:rFonts w:ascii="&amp;quot" w:hAnsi="&amp;quot"/>
          <w:color w:val="000000"/>
        </w:rPr>
        <w:t>МКДОУ «Детский сад «Светлячок»</w:t>
      </w:r>
    </w:p>
    <w:p w:rsidR="00FD3C5A" w:rsidRDefault="00E35F66" w:rsidP="00E35F66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 xml:space="preserve">                                          </w:t>
      </w:r>
      <w:r w:rsidR="00FD3C5A">
        <w:rPr>
          <w:rStyle w:val="c1"/>
          <w:rFonts w:ascii="&amp;quot" w:hAnsi="&amp;quot"/>
          <w:color w:val="000000"/>
        </w:rPr>
        <w:t>С.П. Кобзева</w:t>
      </w:r>
    </w:p>
    <w:p w:rsidR="00FD3C5A" w:rsidRDefault="00FD3C5A" w:rsidP="00E35F66">
      <w:pPr>
        <w:pStyle w:val="c2"/>
        <w:spacing w:before="0" w:beforeAutospacing="0" w:after="0" w:afterAutospacing="0" w:line="220" w:lineRule="atLeast"/>
        <w:jc w:val="right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FD3C5A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FD3C5A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  <w:proofErr w:type="spellStart"/>
      <w:r>
        <w:rPr>
          <w:rStyle w:val="c1"/>
          <w:rFonts w:ascii="&amp;quot" w:hAnsi="&amp;quot"/>
          <w:color w:val="000000"/>
        </w:rPr>
        <w:t>с</w:t>
      </w:r>
      <w:proofErr w:type="gramStart"/>
      <w:r w:rsidR="00FD3C5A">
        <w:rPr>
          <w:rStyle w:val="c1"/>
          <w:rFonts w:ascii="&amp;quot" w:hAnsi="&amp;quot"/>
          <w:color w:val="000000"/>
        </w:rPr>
        <w:t>.М</w:t>
      </w:r>
      <w:proofErr w:type="gramEnd"/>
      <w:r w:rsidR="00FD3C5A">
        <w:rPr>
          <w:rStyle w:val="c1"/>
          <w:rFonts w:ascii="&amp;quot" w:hAnsi="&amp;quot"/>
          <w:color w:val="000000"/>
        </w:rPr>
        <w:t>ильково</w:t>
      </w:r>
      <w:proofErr w:type="spellEnd"/>
      <w:r w:rsidR="00FD3C5A">
        <w:rPr>
          <w:rStyle w:val="c1"/>
          <w:rFonts w:ascii="&amp;quot" w:hAnsi="&amp;quot"/>
          <w:color w:val="000000"/>
        </w:rPr>
        <w:t>, 2020 г.</w:t>
      </w:r>
    </w:p>
    <w:p w:rsidR="00C54847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291F8F" w:rsidRDefault="00291F8F" w:rsidP="00291F8F">
      <w:pPr>
        <w:pStyle w:val="c4"/>
        <w:spacing w:before="0" w:beforeAutospacing="0" w:after="0" w:afterAutospacing="0" w:line="220" w:lineRule="atLeast"/>
        <w:jc w:val="center"/>
        <w:rPr>
          <w:rStyle w:val="c1"/>
          <w:rFonts w:ascii="&amp;quot" w:hAnsi="&amp;quot"/>
          <w:color w:val="000000"/>
        </w:rPr>
      </w:pPr>
    </w:p>
    <w:p w:rsidR="00C54847" w:rsidRPr="00E35F66" w:rsidRDefault="00C54847" w:rsidP="00291F8F">
      <w:pPr>
        <w:pStyle w:val="c4"/>
        <w:spacing w:before="0" w:beforeAutospacing="0" w:after="0" w:afterAutospacing="0" w:line="220" w:lineRule="atLeast"/>
        <w:jc w:val="center"/>
        <w:rPr>
          <w:rStyle w:val="c1"/>
          <w:color w:val="000000"/>
          <w:sz w:val="28"/>
          <w:szCs w:val="28"/>
          <w:u w:val="single"/>
        </w:rPr>
      </w:pPr>
      <w:r w:rsidRPr="00E35F66">
        <w:rPr>
          <w:rStyle w:val="c1"/>
          <w:color w:val="000000"/>
          <w:sz w:val="28"/>
          <w:szCs w:val="28"/>
          <w:u w:val="single"/>
        </w:rPr>
        <w:t>Ход  занятия:</w:t>
      </w:r>
    </w:p>
    <w:p w:rsidR="00291F8F" w:rsidRPr="00291F8F" w:rsidRDefault="00291F8F" w:rsidP="00C54847">
      <w:pPr>
        <w:pStyle w:val="c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291F8F">
        <w:rPr>
          <w:b/>
          <w:color w:val="000000"/>
          <w:sz w:val="28"/>
          <w:szCs w:val="28"/>
          <w:u w:val="single"/>
        </w:rPr>
        <w:t>Цель:</w:t>
      </w:r>
      <w:r w:rsidRPr="00291F8F">
        <w:rPr>
          <w:color w:val="000000"/>
          <w:sz w:val="28"/>
          <w:szCs w:val="28"/>
        </w:rPr>
        <w:t xml:space="preserve"> знакомство со стеклянными инструментами и приёмами игры на них.</w:t>
      </w:r>
    </w:p>
    <w:p w:rsidR="00C54847" w:rsidRPr="00291F8F" w:rsidRDefault="00291F8F" w:rsidP="00C54847">
      <w:pPr>
        <w:pStyle w:val="c4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  <w:r w:rsidRPr="00291F8F">
        <w:rPr>
          <w:rStyle w:val="c1"/>
          <w:color w:val="000000"/>
          <w:sz w:val="28"/>
          <w:szCs w:val="28"/>
        </w:rPr>
        <w:t>(Дети свобод</w:t>
      </w:r>
      <w:r w:rsidR="00C54847" w:rsidRPr="00291F8F">
        <w:rPr>
          <w:rStyle w:val="c1"/>
          <w:color w:val="000000"/>
          <w:sz w:val="28"/>
          <w:szCs w:val="28"/>
        </w:rPr>
        <w:t xml:space="preserve">но входят в зал под музыку </w:t>
      </w:r>
      <w:proofErr w:type="spellStart"/>
      <w:r w:rsidR="00C54847" w:rsidRPr="00291F8F">
        <w:rPr>
          <w:rStyle w:val="c1"/>
          <w:color w:val="000000"/>
          <w:sz w:val="28"/>
          <w:szCs w:val="28"/>
        </w:rPr>
        <w:t>В.Моцарта</w:t>
      </w:r>
      <w:proofErr w:type="spellEnd"/>
      <w:r w:rsidR="00C54847" w:rsidRPr="00291F8F">
        <w:rPr>
          <w:rStyle w:val="c1"/>
          <w:color w:val="000000"/>
          <w:sz w:val="28"/>
          <w:szCs w:val="28"/>
        </w:rPr>
        <w:t xml:space="preserve"> «40</w:t>
      </w:r>
      <w:r>
        <w:rPr>
          <w:rStyle w:val="c1"/>
          <w:color w:val="000000"/>
          <w:sz w:val="28"/>
          <w:szCs w:val="28"/>
        </w:rPr>
        <w:t xml:space="preserve"> симфония», в</w:t>
      </w:r>
      <w:r w:rsidRPr="00291F8F">
        <w:rPr>
          <w:rStyle w:val="c1"/>
          <w:color w:val="000000"/>
          <w:sz w:val="28"/>
          <w:szCs w:val="28"/>
        </w:rPr>
        <w:t>стают в круг</w:t>
      </w:r>
      <w:r w:rsidR="00C54847" w:rsidRPr="00291F8F">
        <w:rPr>
          <w:rStyle w:val="c1"/>
          <w:color w:val="000000"/>
          <w:sz w:val="28"/>
          <w:szCs w:val="28"/>
        </w:rPr>
        <w:t>)</w:t>
      </w:r>
    </w:p>
    <w:p w:rsidR="00291F8F" w:rsidRPr="00291F8F" w:rsidRDefault="00291F8F" w:rsidP="00C54847">
      <w:pPr>
        <w:pStyle w:val="c4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</w:rPr>
        <w:t xml:space="preserve">Музыкальное приветствие «Ну-ка все, встали в круг». </w:t>
      </w:r>
      <w:proofErr w:type="spellStart"/>
      <w:r w:rsidRPr="00291F8F">
        <w:rPr>
          <w:rStyle w:val="c1"/>
          <w:b/>
          <w:color w:val="000000"/>
          <w:sz w:val="28"/>
          <w:szCs w:val="28"/>
        </w:rPr>
        <w:t>Е.Железновой</w:t>
      </w:r>
      <w:proofErr w:type="spellEnd"/>
    </w:p>
    <w:p w:rsidR="00C54847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</w:t>
      </w:r>
      <w:r w:rsidR="00C54847" w:rsidRPr="00291F8F">
        <w:rPr>
          <w:rStyle w:val="c1"/>
          <w:b/>
          <w:color w:val="000000"/>
          <w:sz w:val="28"/>
          <w:szCs w:val="28"/>
          <w:u w:val="single"/>
        </w:rPr>
        <w:t>:</w:t>
      </w:r>
      <w:r w:rsidR="00C54847" w:rsidRPr="00291F8F">
        <w:rPr>
          <w:rStyle w:val="c1"/>
          <w:color w:val="000000"/>
          <w:sz w:val="28"/>
          <w:szCs w:val="28"/>
        </w:rPr>
        <w:t xml:space="preserve"> Здравствуйте, мои добрые друзья, я очень рада новой встрече с вами. Сегодня я вас приглашаю совершить увлекательное путешествие в королевство стеклянных звуков, на минутку закройте глаза и послушайте, какие красивые, волшебные звуки издают стеклянные предметы (звон стеклянных стаканов, провести металлической палочкой по стеклянным бутылкам и </w:t>
      </w:r>
      <w:proofErr w:type="spellStart"/>
      <w:r w:rsidR="00C54847" w:rsidRPr="00291F8F">
        <w:rPr>
          <w:rStyle w:val="c1"/>
          <w:color w:val="000000"/>
          <w:sz w:val="28"/>
          <w:szCs w:val="28"/>
        </w:rPr>
        <w:t>тд</w:t>
      </w:r>
      <w:proofErr w:type="spellEnd"/>
      <w:r w:rsidR="00C54847" w:rsidRPr="00291F8F">
        <w:rPr>
          <w:rStyle w:val="c1"/>
          <w:color w:val="000000"/>
          <w:sz w:val="28"/>
          <w:szCs w:val="28"/>
        </w:rPr>
        <w:t>.). О чем вам поведали эти музыкальные звуки?</w:t>
      </w:r>
    </w:p>
    <w:p w:rsidR="00C54847" w:rsidRPr="00291F8F" w:rsidRDefault="00C54847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proofErr w:type="gramStart"/>
      <w:r w:rsidRPr="00291F8F">
        <w:rPr>
          <w:rStyle w:val="c1"/>
          <w:color w:val="000000"/>
          <w:sz w:val="28"/>
          <w:szCs w:val="28"/>
        </w:rPr>
        <w:t>(</w:t>
      </w:r>
      <w:r w:rsidR="00291F8F" w:rsidRPr="00291F8F">
        <w:rPr>
          <w:rStyle w:val="c1"/>
          <w:color w:val="000000"/>
          <w:sz w:val="28"/>
          <w:szCs w:val="28"/>
        </w:rPr>
        <w:t>Дети открывают глаза и рассказывают на что похожи эти звуки.</w:t>
      </w:r>
      <w:proofErr w:type="gramEnd"/>
      <w:r w:rsidR="00291F8F" w:rsidRPr="00291F8F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291F8F" w:rsidRPr="00291F8F">
        <w:rPr>
          <w:rStyle w:val="c1"/>
          <w:color w:val="000000"/>
          <w:sz w:val="28"/>
          <w:szCs w:val="28"/>
        </w:rPr>
        <w:t>Например, журчание ручейка, капель, пение птичек и весны  и т.д.</w:t>
      </w:r>
      <w:r w:rsidRPr="00291F8F">
        <w:rPr>
          <w:rStyle w:val="c1"/>
          <w:color w:val="000000"/>
          <w:sz w:val="28"/>
          <w:szCs w:val="28"/>
        </w:rPr>
        <w:t>)</w:t>
      </w:r>
      <w:proofErr w:type="gramEnd"/>
    </w:p>
    <w:p w:rsidR="00C54847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</w:t>
      </w:r>
      <w:r w:rsidR="00C54847" w:rsidRPr="00291F8F">
        <w:rPr>
          <w:rStyle w:val="c1"/>
          <w:b/>
          <w:color w:val="000000"/>
          <w:sz w:val="28"/>
          <w:szCs w:val="28"/>
          <w:u w:val="single"/>
        </w:rPr>
        <w:t>:</w:t>
      </w:r>
      <w:r w:rsidR="00C54847" w:rsidRPr="00291F8F">
        <w:rPr>
          <w:rStyle w:val="c1"/>
          <w:color w:val="000000"/>
          <w:sz w:val="28"/>
          <w:szCs w:val="28"/>
        </w:rPr>
        <w:t xml:space="preserve"> Ребята, вы правильно ответили на мой вопрос</w:t>
      </w:r>
      <w:r w:rsidRPr="00291F8F">
        <w:rPr>
          <w:rStyle w:val="c1"/>
          <w:color w:val="000000"/>
          <w:sz w:val="28"/>
          <w:szCs w:val="28"/>
        </w:rPr>
        <w:t xml:space="preserve">. </w:t>
      </w:r>
      <w:r w:rsidR="00C54847" w:rsidRPr="00291F8F">
        <w:rPr>
          <w:rStyle w:val="c1"/>
          <w:color w:val="000000"/>
          <w:sz w:val="28"/>
          <w:szCs w:val="28"/>
        </w:rPr>
        <w:t>Стеклянное королевство очень напоминает королевство весны. Но знаете ли вы, что в стеклянном королевстве живут очень хрупкие, изнеженные и капризные звуки: с ними надо быть очень ос</w:t>
      </w:r>
      <w:r w:rsidRPr="00291F8F">
        <w:rPr>
          <w:rStyle w:val="c1"/>
          <w:color w:val="000000"/>
          <w:sz w:val="28"/>
          <w:szCs w:val="28"/>
        </w:rPr>
        <w:t>торожными. Если стукнуть стаканы</w:t>
      </w:r>
      <w:r w:rsidR="00C54847" w:rsidRPr="00291F8F">
        <w:rPr>
          <w:rStyle w:val="c1"/>
          <w:color w:val="000000"/>
          <w:sz w:val="28"/>
          <w:szCs w:val="28"/>
        </w:rPr>
        <w:t xml:space="preserve"> друг о друга, то они заговорят, и мы услышим тонкий, звонкий, прозрачный голос стекла (звон стеклянных стаканов)</w:t>
      </w:r>
    </w:p>
    <w:p w:rsidR="00C54847" w:rsidRPr="00291F8F" w:rsidRDefault="00C54847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color w:val="000000"/>
          <w:sz w:val="28"/>
          <w:szCs w:val="28"/>
        </w:rPr>
        <w:t>(Предложить детям самим извлечь звуки, напоминая, что стеклянные предметы очень хрупкие, поэтому играть нужно тихо, нежно, ласково)</w:t>
      </w:r>
    </w:p>
    <w:p w:rsidR="00C54847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</w:t>
      </w:r>
      <w:r w:rsidR="00C54847" w:rsidRPr="00291F8F">
        <w:rPr>
          <w:rStyle w:val="c1"/>
          <w:b/>
          <w:color w:val="000000"/>
          <w:sz w:val="28"/>
          <w:szCs w:val="28"/>
          <w:u w:val="single"/>
        </w:rPr>
        <w:t>:</w:t>
      </w:r>
      <w:r w:rsidR="00C54847" w:rsidRPr="00291F8F">
        <w:rPr>
          <w:rStyle w:val="c1"/>
          <w:color w:val="000000"/>
          <w:sz w:val="28"/>
          <w:szCs w:val="28"/>
        </w:rPr>
        <w:t xml:space="preserve"> Ребята, а среди стеклянных звуков есть королевские особы – это звуки хрустальные. Их нежные, переливистые голоса так красивы, что их хочется слушать долго – долго. Кажется, что рождаются они из тишины и создают нежный, волшебный колорит.</w:t>
      </w:r>
    </w:p>
    <w:p w:rsidR="00C54847" w:rsidRPr="00291F8F" w:rsidRDefault="00C54847" w:rsidP="00C54847">
      <w:pPr>
        <w:pStyle w:val="c0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r w:rsidRPr="00291F8F">
        <w:rPr>
          <w:rStyle w:val="c1"/>
          <w:i/>
          <w:color w:val="000000"/>
          <w:sz w:val="28"/>
          <w:szCs w:val="28"/>
        </w:rPr>
        <w:t> </w:t>
      </w:r>
      <w:proofErr w:type="gramStart"/>
      <w:r w:rsidRPr="00291F8F">
        <w:rPr>
          <w:rStyle w:val="c1"/>
          <w:i/>
          <w:color w:val="000000"/>
          <w:sz w:val="28"/>
          <w:szCs w:val="28"/>
        </w:rPr>
        <w:t xml:space="preserve">(Предложить детям извлечь хрустальные звуки с помощью палочек </w:t>
      </w:r>
      <w:proofErr w:type="gramEnd"/>
    </w:p>
    <w:p w:rsidR="00C54847" w:rsidRPr="00291F8F" w:rsidRDefault="00C54847" w:rsidP="00C54847">
      <w:pPr>
        <w:pStyle w:val="c0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r w:rsidRPr="00291F8F">
        <w:rPr>
          <w:rStyle w:val="c1"/>
          <w:i/>
          <w:color w:val="000000"/>
          <w:sz w:val="28"/>
          <w:szCs w:val="28"/>
        </w:rPr>
        <w:t>или слегка ударяя друг о друга).</w:t>
      </w:r>
    </w:p>
    <w:p w:rsidR="00291F8F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Педагог:</w:t>
      </w:r>
      <w:r w:rsidRPr="00291F8F">
        <w:rPr>
          <w:rStyle w:val="c1"/>
          <w:color w:val="000000"/>
          <w:sz w:val="28"/>
          <w:szCs w:val="28"/>
        </w:rPr>
        <w:t xml:space="preserve"> А ещё есть музыкальные инструменты – хрустальные. Послушайте, какой у них голосочек.</w:t>
      </w:r>
    </w:p>
    <w:p w:rsidR="00291F8F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rStyle w:val="c1"/>
          <w:i/>
          <w:color w:val="000000"/>
          <w:sz w:val="28"/>
          <w:szCs w:val="28"/>
        </w:rPr>
      </w:pPr>
      <w:r w:rsidRPr="00291F8F">
        <w:rPr>
          <w:rStyle w:val="c1"/>
          <w:i/>
          <w:color w:val="000000"/>
          <w:sz w:val="28"/>
          <w:szCs w:val="28"/>
        </w:rPr>
        <w:t>(Игра на хрустальном колокольчике).</w:t>
      </w:r>
    </w:p>
    <w:p w:rsidR="00291F8F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  <w:r w:rsidRPr="00291F8F">
        <w:rPr>
          <w:rStyle w:val="c1"/>
          <w:color w:val="000000"/>
          <w:sz w:val="28"/>
          <w:szCs w:val="28"/>
        </w:rPr>
        <w:t>Давайте вместе с вами сыграем песню «солнечные зайчики». Вы играете на хрустальных колокольчиках, а я играю на стеклянных стаканчиках.</w:t>
      </w:r>
    </w:p>
    <w:p w:rsidR="00C54847" w:rsidRPr="00291F8F" w:rsidRDefault="00291F8F" w:rsidP="00C54847">
      <w:pPr>
        <w:pStyle w:val="c2"/>
        <w:spacing w:before="0" w:beforeAutospacing="0" w:after="0" w:afterAutospacing="0" w:line="220" w:lineRule="atLeast"/>
        <w:jc w:val="center"/>
        <w:rPr>
          <w:i/>
          <w:color w:val="000000"/>
          <w:sz w:val="28"/>
          <w:szCs w:val="28"/>
        </w:rPr>
      </w:pPr>
      <w:r w:rsidRPr="00291F8F">
        <w:rPr>
          <w:rStyle w:val="c1"/>
          <w:i/>
          <w:color w:val="000000"/>
          <w:sz w:val="28"/>
          <w:szCs w:val="28"/>
        </w:rPr>
        <w:t xml:space="preserve"> </w:t>
      </w:r>
      <w:r w:rsidR="00C54847" w:rsidRPr="00291F8F">
        <w:rPr>
          <w:rStyle w:val="c1"/>
          <w:i/>
          <w:color w:val="000000"/>
          <w:sz w:val="28"/>
          <w:szCs w:val="28"/>
        </w:rPr>
        <w:t xml:space="preserve">(дети исполняют песню «Солнечные зайчики» </w:t>
      </w:r>
      <w:proofErr w:type="spellStart"/>
      <w:r w:rsidR="00C54847" w:rsidRPr="00291F8F">
        <w:rPr>
          <w:rStyle w:val="c1"/>
          <w:i/>
          <w:color w:val="000000"/>
          <w:sz w:val="28"/>
          <w:szCs w:val="28"/>
        </w:rPr>
        <w:t>муз</w:t>
      </w:r>
      <w:proofErr w:type="gramStart"/>
      <w:r w:rsidR="00C54847" w:rsidRPr="00291F8F">
        <w:rPr>
          <w:rStyle w:val="c1"/>
          <w:i/>
          <w:color w:val="000000"/>
          <w:sz w:val="28"/>
          <w:szCs w:val="28"/>
        </w:rPr>
        <w:t>.Г</w:t>
      </w:r>
      <w:proofErr w:type="gramEnd"/>
      <w:r w:rsidR="00C54847" w:rsidRPr="00291F8F">
        <w:rPr>
          <w:rStyle w:val="c1"/>
          <w:i/>
          <w:color w:val="000000"/>
          <w:sz w:val="28"/>
          <w:szCs w:val="28"/>
        </w:rPr>
        <w:t>.Чебакова</w:t>
      </w:r>
      <w:proofErr w:type="spellEnd"/>
      <w:r w:rsidR="00C54847" w:rsidRPr="00291F8F">
        <w:rPr>
          <w:rStyle w:val="c1"/>
          <w:i/>
          <w:color w:val="000000"/>
          <w:sz w:val="28"/>
          <w:szCs w:val="28"/>
        </w:rPr>
        <w:t>, на проигрыш играют на стеклянных инструментах)</w:t>
      </w:r>
    </w:p>
    <w:p w:rsidR="00C54847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</w:t>
      </w:r>
      <w:r w:rsidR="00C54847" w:rsidRPr="00291F8F">
        <w:rPr>
          <w:rStyle w:val="c1"/>
          <w:b/>
          <w:color w:val="000000"/>
          <w:sz w:val="28"/>
          <w:szCs w:val="28"/>
          <w:u w:val="single"/>
        </w:rPr>
        <w:t>:</w:t>
      </w:r>
      <w:r w:rsidR="00C54847" w:rsidRPr="00291F8F">
        <w:rPr>
          <w:rStyle w:val="c1"/>
          <w:color w:val="000000"/>
          <w:sz w:val="28"/>
          <w:szCs w:val="28"/>
        </w:rPr>
        <w:t xml:space="preserve"> Ребята, музыкальные инструменты из стекла не делают, потому, что оно очень хрупкое. Стеклянные звуки переселились в некоторые металлические инструменты, звук у которых тонкий, переливающийся. Давайте украсим пьесу </w:t>
      </w:r>
      <w:proofErr w:type="spellStart"/>
      <w:r w:rsidR="00C54847" w:rsidRPr="00291F8F">
        <w:rPr>
          <w:rStyle w:val="c1"/>
          <w:color w:val="000000"/>
          <w:sz w:val="28"/>
          <w:szCs w:val="28"/>
        </w:rPr>
        <w:t>В.Моцарта</w:t>
      </w:r>
      <w:proofErr w:type="spellEnd"/>
      <w:r w:rsidR="00C54847" w:rsidRPr="00291F8F">
        <w:rPr>
          <w:rStyle w:val="c1"/>
          <w:color w:val="000000"/>
          <w:sz w:val="28"/>
          <w:szCs w:val="28"/>
        </w:rPr>
        <w:t xml:space="preserve"> «Колокольчики звенят» при помощи маленьких колокольчиков, треугольниках маленького размера, металлофона.</w:t>
      </w:r>
    </w:p>
    <w:p w:rsidR="00C54847" w:rsidRPr="00291F8F" w:rsidRDefault="00C54847" w:rsidP="00C54847">
      <w:pPr>
        <w:pStyle w:val="c2"/>
        <w:spacing w:before="0" w:beforeAutospacing="0" w:after="0" w:afterAutospacing="0" w:line="220" w:lineRule="atLeast"/>
        <w:jc w:val="center"/>
        <w:rPr>
          <w:i/>
          <w:color w:val="000000"/>
          <w:sz w:val="28"/>
          <w:szCs w:val="28"/>
        </w:rPr>
      </w:pPr>
      <w:r w:rsidRPr="00291F8F">
        <w:rPr>
          <w:rStyle w:val="c1"/>
          <w:i/>
          <w:color w:val="000000"/>
          <w:sz w:val="28"/>
          <w:szCs w:val="28"/>
        </w:rPr>
        <w:t xml:space="preserve">(Игра на музыкальных инструментах под музыку </w:t>
      </w:r>
      <w:proofErr w:type="spellStart"/>
      <w:r w:rsidRPr="00291F8F">
        <w:rPr>
          <w:rStyle w:val="c1"/>
          <w:i/>
          <w:color w:val="000000"/>
          <w:sz w:val="28"/>
          <w:szCs w:val="28"/>
        </w:rPr>
        <w:t>В.Моцарта</w:t>
      </w:r>
      <w:proofErr w:type="spellEnd"/>
      <w:r w:rsidRPr="00291F8F">
        <w:rPr>
          <w:rStyle w:val="c1"/>
          <w:i/>
          <w:color w:val="000000"/>
          <w:sz w:val="28"/>
          <w:szCs w:val="28"/>
        </w:rPr>
        <w:t xml:space="preserve"> «Колокольчики звенят»)</w:t>
      </w:r>
    </w:p>
    <w:p w:rsidR="00C54847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</w:t>
      </w:r>
      <w:r w:rsidR="00C54847" w:rsidRPr="00291F8F">
        <w:rPr>
          <w:rStyle w:val="c1"/>
          <w:b/>
          <w:color w:val="000000"/>
          <w:sz w:val="28"/>
          <w:szCs w:val="28"/>
          <w:u w:val="single"/>
        </w:rPr>
        <w:t>:</w:t>
      </w:r>
      <w:r w:rsidR="00C54847" w:rsidRPr="00291F8F">
        <w:rPr>
          <w:rStyle w:val="c1"/>
          <w:color w:val="000000"/>
          <w:sz w:val="28"/>
          <w:szCs w:val="28"/>
        </w:rPr>
        <w:t xml:space="preserve"> Молодцы, ребята! Вы очень хорошо справились с поставленной задачей. А теперь давайте вспомним, и поговорим, какие звуки можно услышать в стеклянном королевстве?</w:t>
      </w:r>
    </w:p>
    <w:p w:rsidR="00C54847" w:rsidRPr="00291F8F" w:rsidRDefault="00C54847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lastRenderedPageBreak/>
        <w:t>Дети:</w:t>
      </w:r>
      <w:r w:rsidRPr="00291F8F">
        <w:rPr>
          <w:rStyle w:val="c1"/>
          <w:color w:val="000000"/>
          <w:sz w:val="28"/>
          <w:szCs w:val="28"/>
        </w:rPr>
        <w:t xml:space="preserve"> звонкие, легкие, прозрачные, веселые и </w:t>
      </w:r>
      <w:proofErr w:type="spellStart"/>
      <w:r w:rsidRPr="00291F8F">
        <w:rPr>
          <w:rStyle w:val="c1"/>
          <w:color w:val="000000"/>
          <w:sz w:val="28"/>
          <w:szCs w:val="28"/>
        </w:rPr>
        <w:t>т</w:t>
      </w:r>
      <w:proofErr w:type="gramStart"/>
      <w:r w:rsidR="00291F8F">
        <w:rPr>
          <w:rStyle w:val="c1"/>
          <w:color w:val="000000"/>
          <w:sz w:val="28"/>
          <w:szCs w:val="28"/>
        </w:rPr>
        <w:t>.</w:t>
      </w:r>
      <w:r w:rsidRPr="00291F8F">
        <w:rPr>
          <w:rStyle w:val="c1"/>
          <w:color w:val="000000"/>
          <w:sz w:val="28"/>
          <w:szCs w:val="28"/>
        </w:rPr>
        <w:t>д</w:t>
      </w:r>
      <w:proofErr w:type="spellEnd"/>
      <w:proofErr w:type="gramEnd"/>
      <w:r w:rsidRPr="00291F8F">
        <w:rPr>
          <w:rStyle w:val="c1"/>
          <w:color w:val="000000"/>
          <w:sz w:val="28"/>
          <w:szCs w:val="28"/>
        </w:rPr>
        <w:t>…</w:t>
      </w:r>
    </w:p>
    <w:p w:rsidR="00C54847" w:rsidRPr="00291F8F" w:rsidRDefault="00291F8F" w:rsidP="00C54847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91F8F">
        <w:rPr>
          <w:rStyle w:val="c1"/>
          <w:b/>
          <w:color w:val="000000"/>
          <w:sz w:val="28"/>
          <w:szCs w:val="28"/>
          <w:u w:val="single"/>
        </w:rPr>
        <w:t>Педагог</w:t>
      </w:r>
      <w:r w:rsidR="00C54847" w:rsidRPr="00291F8F">
        <w:rPr>
          <w:rStyle w:val="c1"/>
          <w:b/>
          <w:color w:val="000000"/>
          <w:sz w:val="28"/>
          <w:szCs w:val="28"/>
          <w:u w:val="single"/>
        </w:rPr>
        <w:t>:</w:t>
      </w:r>
      <w:r w:rsidR="00C54847" w:rsidRPr="00291F8F">
        <w:rPr>
          <w:rStyle w:val="c1"/>
          <w:color w:val="000000"/>
          <w:sz w:val="28"/>
          <w:szCs w:val="28"/>
        </w:rPr>
        <w:t xml:space="preserve"> Вы сегодня были самыми легкими и изящными. До свидания, ребята. До новых встреч!</w:t>
      </w:r>
    </w:p>
    <w:p w:rsidR="00291F8F" w:rsidRDefault="00E35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D2EC80" wp14:editId="42C7D99E">
            <wp:simplePos x="0" y="0"/>
            <wp:positionH relativeFrom="column">
              <wp:posOffset>-592455</wp:posOffset>
            </wp:positionH>
            <wp:positionV relativeFrom="paragraph">
              <wp:posOffset>322580</wp:posOffset>
            </wp:positionV>
            <wp:extent cx="2987040" cy="2230946"/>
            <wp:effectExtent l="133350" t="171450" r="194310" b="188595"/>
            <wp:wrapNone/>
            <wp:docPr id="1" name="Рисунок 1" descr="C:\Users\Пользователь\Desktop\январь\20200120_17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январь\20200120_174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4" r="16782"/>
                    <a:stretch/>
                  </pic:blipFill>
                  <pic:spPr bwMode="auto">
                    <a:xfrm flipV="1">
                      <a:off x="0" y="0"/>
                      <a:ext cx="2987040" cy="22309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F8F" w:rsidRPr="00291F8F">
        <w:rPr>
          <w:rFonts w:ascii="Times New Roman" w:hAnsi="Times New Roman" w:cs="Times New Roman"/>
          <w:sz w:val="28"/>
          <w:szCs w:val="28"/>
        </w:rPr>
        <w:t>Песенка –</w:t>
      </w:r>
      <w:r w:rsidR="00291F8F">
        <w:rPr>
          <w:rFonts w:ascii="Times New Roman" w:hAnsi="Times New Roman" w:cs="Times New Roman"/>
          <w:sz w:val="28"/>
          <w:szCs w:val="28"/>
        </w:rPr>
        <w:t xml:space="preserve"> прощание </w:t>
      </w:r>
      <w:r w:rsidR="00291F8F" w:rsidRPr="00291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F8F" w:rsidRPr="00291F8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="00291F8F" w:rsidRPr="00291F8F">
        <w:rPr>
          <w:rFonts w:ascii="Times New Roman" w:hAnsi="Times New Roman" w:cs="Times New Roman"/>
          <w:sz w:val="28"/>
          <w:szCs w:val="28"/>
        </w:rPr>
        <w:t>.</w:t>
      </w:r>
    </w:p>
    <w:p w:rsidR="00E35F66" w:rsidRPr="00291F8F" w:rsidRDefault="00E35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3496310</wp:posOffset>
            </wp:positionV>
            <wp:extent cx="4521199" cy="2377440"/>
            <wp:effectExtent l="171450" t="171450" r="184785" b="194310"/>
            <wp:wrapNone/>
            <wp:docPr id="3" name="Рисунок 3" descr="C:\Users\Пользователь\Desktop\январь\20200120_18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январь\20200120_18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51" cy="2379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519430</wp:posOffset>
            </wp:positionV>
            <wp:extent cx="2946400" cy="2174240"/>
            <wp:effectExtent l="133350" t="171450" r="196850" b="187960"/>
            <wp:wrapNone/>
            <wp:docPr id="2" name="Рисунок 2" descr="C:\Users\Пользователь\Desktop\январь\20200120_17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январь\20200120_174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7" t="14789" r="22462"/>
                    <a:stretch/>
                  </pic:blipFill>
                  <pic:spPr bwMode="auto">
                    <a:xfrm>
                      <a:off x="0" y="0"/>
                      <a:ext cx="2946400" cy="2174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F66" w:rsidRPr="00291F8F" w:rsidSect="00E35F66">
      <w:pgSz w:w="11906" w:h="16838"/>
      <w:pgMar w:top="1134" w:right="850" w:bottom="1134" w:left="1701" w:header="708" w:footer="708" w:gutter="0"/>
      <w:pgBorders w:offsetFrom="page">
        <w:top w:val="musicNotes" w:sz="12" w:space="24" w:color="00B050"/>
        <w:left w:val="musicNotes" w:sz="12" w:space="24" w:color="00B050"/>
        <w:bottom w:val="musicNotes" w:sz="12" w:space="24" w:color="00B050"/>
        <w:right w:val="musicNotes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47"/>
    <w:rsid w:val="00291F8F"/>
    <w:rsid w:val="005750C1"/>
    <w:rsid w:val="00C54847"/>
    <w:rsid w:val="00E35F66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4847"/>
  </w:style>
  <w:style w:type="paragraph" w:customStyle="1" w:styleId="c4">
    <w:name w:val="c4"/>
    <w:basedOn w:val="a"/>
    <w:rsid w:val="00C5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4847"/>
  </w:style>
  <w:style w:type="paragraph" w:customStyle="1" w:styleId="c4">
    <w:name w:val="c4"/>
    <w:basedOn w:val="a"/>
    <w:rsid w:val="00C5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2020-01-20T01:22:00Z</dcterms:created>
  <dcterms:modified xsi:type="dcterms:W3CDTF">2020-01-20T21:22:00Z</dcterms:modified>
</cp:coreProperties>
</file>